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D2" w:rsidRPr="00863A5A" w:rsidRDefault="00863A5A" w:rsidP="007B3ED2">
      <w:pPr>
        <w:spacing w:before="100" w:beforeAutospacing="1"/>
        <w:rPr>
          <w:rFonts w:ascii="Palatino Linotype" w:hAnsi="Palatino Linotype"/>
          <w:b/>
          <w:color w:val="000000"/>
          <w:sz w:val="28"/>
        </w:rPr>
      </w:pPr>
      <w:r>
        <w:rPr>
          <w:rFonts w:ascii="Palatino Linotype" w:hAnsi="Palatino Linotype"/>
          <w:b/>
          <w:color w:val="000000"/>
          <w:sz w:val="28"/>
        </w:rPr>
        <w:t>9.0 – Terms vs. Predictors</w:t>
      </w:r>
      <w:bookmarkStart w:id="0" w:name="_GoBack"/>
      <w:bookmarkEnd w:id="0"/>
      <w:r>
        <w:rPr>
          <w:rFonts w:ascii="Palatino Linotype" w:hAnsi="Palatino Linotype"/>
          <w:b/>
          <w:color w:val="000000"/>
          <w:sz w:val="28"/>
        </w:rPr>
        <w:br/>
      </w:r>
      <w:r w:rsidR="007B3ED2">
        <w:rPr>
          <w:rFonts w:ascii="Palatino Linotype" w:hAnsi="Palatino Linotype"/>
          <w:color w:val="000000"/>
        </w:rPr>
        <w:t>In multiple regression we study the conditional distribution of a response variable (</w:t>
      </w:r>
      <m:oMath>
        <m:r>
          <w:rPr>
            <w:rFonts w:ascii="Cambria Math" w:hAnsi="Cambria Math"/>
            <w:color w:val="000000"/>
          </w:rPr>
          <m:t>Y</m:t>
        </m:r>
      </m:oMath>
      <w:r w:rsidR="007B3ED2">
        <w:rPr>
          <w:rFonts w:ascii="Palatino Linotype" w:hAnsi="Palatino Linotype"/>
          <w:color w:val="000000"/>
        </w:rPr>
        <w:t xml:space="preserve">) given a set of potential predictor </w:t>
      </w:r>
      <w:proofErr w:type="gramStart"/>
      <w:r w:rsidR="007B3ED2">
        <w:rPr>
          <w:rFonts w:ascii="Palatino Linotype" w:hAnsi="Palatino Linotype"/>
          <w:color w:val="000000"/>
        </w:rPr>
        <w:t xml:space="preserve">variables </w:t>
      </w:r>
      <w:proofErr w:type="gramEnd"/>
      <m:oMath>
        <m:r>
          <m:rPr>
            <m:sty m:val="bi"/>
          </m:rPr>
          <w:rPr>
            <w:rFonts w:ascii="Cambria Math" w:hAnsi="Cambria Math"/>
            <w:color w:val="000000"/>
          </w:rPr>
          <m:t>X</m:t>
        </m:r>
        <m: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,…,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p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B7511F">
        <w:rPr>
          <w:rFonts w:ascii="Palatino Linotype" w:hAnsi="Palatino Linotype"/>
          <w:color w:val="000000"/>
        </w:rPr>
        <w:t>.  As dicsussed previously, t</w:t>
      </w:r>
      <w:proofErr w:type="spellStart"/>
      <w:r w:rsidR="007B3ED2">
        <w:rPr>
          <w:rFonts w:ascii="Palatino Linotype" w:hAnsi="Palatino Linotype"/>
          <w:color w:val="000000"/>
        </w:rPr>
        <w:t>hese</w:t>
      </w:r>
      <w:proofErr w:type="spellEnd"/>
      <w:r w:rsidR="007B3ED2">
        <w:rPr>
          <w:rFonts w:ascii="Palatino Linotype" w:hAnsi="Palatino Linotype"/>
          <w:color w:val="000000"/>
        </w:rPr>
        <w:t xml:space="preserve"> variables can have any data type – continuous/discrete, ordinal, or nominal.  In this </w:t>
      </w:r>
      <w:proofErr w:type="gramStart"/>
      <w:r w:rsidR="007B3ED2">
        <w:rPr>
          <w:rFonts w:ascii="Palatino Linotype" w:hAnsi="Palatino Linotype"/>
          <w:color w:val="000000"/>
        </w:rPr>
        <w:t>section</w:t>
      </w:r>
      <w:proofErr w:type="gramEnd"/>
      <w:r w:rsidR="007B3ED2">
        <w:rPr>
          <w:rFonts w:ascii="Palatino Linotype" w:hAnsi="Palatino Linotype"/>
          <w:color w:val="000000"/>
        </w:rPr>
        <w:t xml:space="preserve"> we focus on the concept of terms.  Terms in a multiple regression model are </w:t>
      </w:r>
      <w:r w:rsidR="007B3ED2" w:rsidRPr="007B3ED2">
        <w:rPr>
          <w:rFonts w:ascii="Palatino Linotype" w:hAnsi="Palatino Linotype"/>
          <w:color w:val="000000"/>
          <w:u w:val="single"/>
        </w:rPr>
        <w:t>functions</w:t>
      </w:r>
      <w:r w:rsidR="007B3ED2">
        <w:rPr>
          <w:rFonts w:ascii="Palatino Linotype" w:hAnsi="Palatino Linotype"/>
          <w:color w:val="000000"/>
        </w:rPr>
        <w:t xml:space="preserve"> of the </w:t>
      </w:r>
      <w:proofErr w:type="gramStart"/>
      <w:r w:rsidR="007B3ED2">
        <w:rPr>
          <w:rFonts w:ascii="Palatino Linotype" w:hAnsi="Palatino Linotype"/>
          <w:color w:val="000000"/>
        </w:rPr>
        <w:t xml:space="preserve">predictors </w:t>
      </w:r>
      <w:proofErr w:type="gramEnd"/>
      <m:oMath>
        <m:r>
          <m:rPr>
            <m:sty m:val="bi"/>
          </m:rPr>
          <w:rPr>
            <w:rFonts w:ascii="Cambria Math" w:hAnsi="Cambria Math"/>
            <w:color w:val="000000"/>
          </w:rPr>
          <m:t>X</m:t>
        </m:r>
        <m: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,…,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p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7B3ED2">
        <w:rPr>
          <w:rFonts w:ascii="Palatino Linotype" w:hAnsi="Palatino Linotype"/>
          <w:color w:val="000000"/>
        </w:rPr>
        <w:t xml:space="preserve">.   We will denote the terms in a multiple regression model using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U</m:t>
        </m:r>
        <m:r>
          <w:rPr>
            <w:rFonts w:ascii="Cambria Math" w:hAnsi="Cambria Math"/>
            <w:color w:val="000000"/>
          </w:rPr>
          <m:t>=(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k-1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7B3ED2">
        <w:rPr>
          <w:rFonts w:ascii="Palatino Linotype" w:hAnsi="Palatino Linotype"/>
          <w:color w:val="000000"/>
        </w:rPr>
        <w:t xml:space="preserve"> to avoid confusion with the predictors 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j</m:t>
            </m:r>
          </m:sub>
        </m:sSub>
        <m:r>
          <w:rPr>
            <w:rFonts w:ascii="Cambria Math" w:hAnsi="Cambria Math"/>
            <w:color w:val="000000"/>
          </w:rPr>
          <m:t>'s</m:t>
        </m:r>
      </m:oMath>
      <w:r w:rsidR="007B3ED2">
        <w:rPr>
          <w:rFonts w:ascii="Palatino Linotype" w:hAnsi="Palatino Linotype"/>
          <w:color w:val="000000"/>
        </w:rPr>
        <w:t>).</w:t>
      </w:r>
    </w:p>
    <w:p w:rsidR="007B3ED2" w:rsidRDefault="007B3ED2" w:rsidP="007B3ED2">
      <w:pPr>
        <w:spacing w:before="100" w:beforeAutospacing="1"/>
        <w:rPr>
          <w:rFonts w:ascii="Palatino Linotype" w:hAnsi="Palatino Linotype"/>
          <w:color w:val="000000"/>
        </w:rPr>
      </w:pPr>
      <w:proofErr w:type="gramStart"/>
      <w:r w:rsidRPr="007B3ED2">
        <w:rPr>
          <w:rFonts w:ascii="Palatino Linotype" w:hAnsi="Palatino Linotype"/>
          <w:b/>
          <w:color w:val="000000"/>
          <w:sz w:val="28"/>
        </w:rPr>
        <w:t>9.1</w:t>
      </w:r>
      <w:proofErr w:type="gramEnd"/>
      <w:r w:rsidRPr="007B3ED2">
        <w:rPr>
          <w:rFonts w:ascii="Palatino Linotype" w:hAnsi="Palatino Linotype"/>
          <w:b/>
          <w:color w:val="000000"/>
          <w:sz w:val="28"/>
        </w:rPr>
        <w:t xml:space="preserve"> – </w:t>
      </w:r>
      <w:r w:rsidR="000B739C">
        <w:rPr>
          <w:rFonts w:ascii="Palatino Linotype" w:hAnsi="Palatino Linotype"/>
          <w:b/>
          <w:color w:val="000000"/>
          <w:sz w:val="28"/>
        </w:rPr>
        <w:t xml:space="preserve">Multiple </w:t>
      </w:r>
      <w:r w:rsidR="005634D2">
        <w:rPr>
          <w:rFonts w:ascii="Palatino Linotype" w:hAnsi="Palatino Linotype"/>
          <w:b/>
          <w:color w:val="000000"/>
          <w:sz w:val="28"/>
        </w:rPr>
        <w:t xml:space="preserve">Linear </w:t>
      </w:r>
      <w:r w:rsidR="000B739C">
        <w:rPr>
          <w:rFonts w:ascii="Palatino Linotype" w:hAnsi="Palatino Linotype"/>
          <w:b/>
          <w:color w:val="000000"/>
          <w:sz w:val="28"/>
        </w:rPr>
        <w:t>Regression Model</w:t>
      </w:r>
      <w:r>
        <w:rPr>
          <w:rFonts w:ascii="Palatino Linotype" w:hAnsi="Palatino Linotype"/>
          <w:b/>
          <w:color w:val="000000"/>
          <w:sz w:val="28"/>
        </w:rPr>
        <w:br/>
      </w:r>
      <w:r>
        <w:rPr>
          <w:rFonts w:ascii="Palatino Linotype" w:hAnsi="Palatino Linotype"/>
          <w:color w:val="000000"/>
        </w:rPr>
        <w:t>The form of the multiple regression model is given by</w:t>
      </w:r>
    </w:p>
    <w:p w:rsidR="007B3ED2" w:rsidRPr="004A3800" w:rsidRDefault="007B3ED2" w:rsidP="007B3ED2">
      <w:pPr>
        <w:spacing w:before="100" w:beforeAutospacing="1"/>
        <w:rPr>
          <w:rFonts w:ascii="Palatino Linotype" w:hAnsi="Palatino Linotype"/>
          <w:b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E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X</m:t>
              </m:r>
            </m:e>
          </m:d>
          <m:r>
            <w:rPr>
              <w:rFonts w:ascii="Cambria Math" w:hAnsi="Cambria Math"/>
              <w:color w:val="000000"/>
            </w:rPr>
            <m:t>=E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o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k-1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</w:rPr>
                <m:t>k-1</m:t>
              </m:r>
            </m:sub>
          </m:sSub>
          <m:r>
            <w:rPr>
              <w:rFonts w:ascii="Cambria Math" w:hAnsi="Cambria Math"/>
              <w:color w:val="000000"/>
            </w:rPr>
            <m:t>=U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β</m:t>
          </m:r>
        </m:oMath>
      </m:oMathPara>
    </w:p>
    <w:p w:rsidR="004A3800" w:rsidRPr="004A3800" w:rsidRDefault="004A3800" w:rsidP="007B3ED2">
      <w:pPr>
        <w:spacing w:before="100" w:beforeAutospacing="1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color w:val="000000"/>
        </w:rPr>
        <w:t>and</w:t>
      </w:r>
      <w:proofErr w:type="gramEnd"/>
      <w:r>
        <w:rPr>
          <w:rFonts w:ascii="Palatino Linotype" w:hAnsi="Palatino Linotype"/>
          <w:color w:val="000000"/>
        </w:rPr>
        <w:t xml:space="preserve"> typically we assume </w:t>
      </w:r>
      <m:oMath>
        <m:r>
          <w:rPr>
            <w:rFonts w:ascii="Cambria Math" w:hAnsi="Cambria Math"/>
            <w:color w:val="000000"/>
          </w:rPr>
          <m:t>Var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Y</m:t>
            </m:r>
          </m:e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=constant=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σ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rFonts w:ascii="Palatino Linotype" w:hAnsi="Palatino Linotype"/>
          <w:color w:val="000000"/>
        </w:rPr>
        <w:t>.</w:t>
      </w:r>
    </w:p>
    <w:p w:rsidR="008A3606" w:rsidRDefault="004A3800" w:rsidP="007B3ED2">
      <w:pPr>
        <w:spacing w:before="100" w:beforeAutospacing="1"/>
        <w:rPr>
          <w:rFonts w:ascii="Palatino Linotype" w:hAnsi="Palatino Linotype"/>
          <w:color w:val="000000"/>
        </w:rPr>
      </w:pPr>
      <w:r w:rsidRPr="004A3800">
        <w:rPr>
          <w:rFonts w:ascii="Palatino Linotype" w:hAnsi="Palatino Linotype"/>
          <w:noProof/>
          <w:color w:val="000000"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8E76" wp14:editId="1A41259A">
                <wp:simplePos x="0" y="0"/>
                <wp:positionH relativeFrom="column">
                  <wp:posOffset>-123825</wp:posOffset>
                </wp:positionH>
                <wp:positionV relativeFrom="paragraph">
                  <wp:posOffset>240030</wp:posOffset>
                </wp:positionV>
                <wp:extent cx="6429375" cy="3114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114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96F73" id="Rectangle 1" o:spid="_x0000_s1026" style="position:absolute;margin-left:-9.75pt;margin-top:18.9pt;width:506.2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" fillcolor="#5b9bd5 [3204]" strokecolor="#1f4d78 [1604]" strokeweight="1.5pt">
                <v:fill opacity="19789f"/>
              </v:rect>
            </w:pict>
          </mc:Fallback>
        </mc:AlternateContent>
      </w:r>
      <w:r w:rsidRPr="004A3800">
        <w:rPr>
          <w:rFonts w:ascii="Palatino Linotype" w:hAnsi="Palatino Linotype"/>
          <w:color w:val="000000"/>
          <w:sz w:val="14"/>
        </w:rPr>
        <w:br/>
      </w:r>
      <w:r>
        <w:rPr>
          <w:rFonts w:ascii="Palatino Linotype" w:hAnsi="Palatino Linotype"/>
          <w:color w:val="000000"/>
        </w:rPr>
        <w:t>In matrix notation,</w:t>
      </w:r>
    </w:p>
    <w:p w:rsidR="008A3606" w:rsidRPr="008A3606" w:rsidRDefault="004A3800" w:rsidP="007B3ED2">
      <w:pPr>
        <w:spacing w:before="100" w:beforeAutospacing="1"/>
        <w:rPr>
          <w:rFonts w:ascii="Palatino Linotype" w:hAnsi="Palatino Linotype"/>
          <w:color w:val="00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</w:rPr>
            <m:t>Y=Uβ+e</m:t>
          </m:r>
        </m:oMath>
      </m:oMathPara>
    </w:p>
    <w:p w:rsidR="00DC18E7" w:rsidRDefault="007B3ED2" w:rsidP="007B3ED2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where</w:t>
      </w:r>
      <w:proofErr w:type="gramEnd"/>
      <w:r>
        <w:rPr>
          <w:rFonts w:ascii="Palatino Linotype" w:hAnsi="Palatino Linotype"/>
        </w:rPr>
        <w:t>,</w:t>
      </w:r>
    </w:p>
    <w:p w:rsidR="007B3ED2" w:rsidRDefault="007B3ED2" w:rsidP="007B3ED2">
      <w:pPr>
        <w:rPr>
          <w:rFonts w:ascii="Palatino Linotype" w:hAnsi="Palatino Linotype"/>
        </w:rPr>
      </w:pPr>
    </w:p>
    <w:p w:rsidR="007B3ED2" w:rsidRPr="008A3606" w:rsidRDefault="008A3606" w:rsidP="007B3ED2">
      <w:pPr>
        <w:rPr>
          <w:rFonts w:ascii="Palatino Linotype" w:hAnsi="Palatino Linotype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Y= 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,   U=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⋯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1,k-1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⋯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⋱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n1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⋯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n,k-1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,  β=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k-1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and  </m:t>
          </m:r>
          <m:r>
            <m:rPr>
              <m:sty m:val="bi"/>
            </m:rPr>
            <w:rPr>
              <w:rFonts w:ascii="Cambria Math" w:hAnsi="Cambria Math"/>
            </w:rPr>
            <m:t>e=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:rsidR="007B3ED2" w:rsidRDefault="007B3ED2" w:rsidP="007B3ED2">
      <w:pPr>
        <w:rPr>
          <w:rFonts w:ascii="Palatino Linotype" w:hAnsi="Palatino Linotype"/>
        </w:rPr>
      </w:pPr>
    </w:p>
    <w:p w:rsidR="008A3606" w:rsidRDefault="00E3365C" w:rsidP="007B3ED2">
      <w:pPr>
        <w:rPr>
          <w:rFonts w:ascii="Palatino Linotype" w:hAnsi="Palatino Linotyp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  <m:r>
          <w:rPr>
            <w:rFonts w:ascii="Cambria Math" w:hAnsi="Cambria Math"/>
          </w:rPr>
          <m:t>term</m:t>
        </m:r>
      </m:oMath>
      <w:r w:rsidR="008A3606">
        <w:rPr>
          <w:rFonts w:ascii="Palatino Linotype" w:hAnsi="Palatino Linotype"/>
        </w:rPr>
        <w:t xml:space="preserve"> </w:t>
      </w:r>
      <w:proofErr w:type="gramStart"/>
      <w:r w:rsidR="008A3606">
        <w:rPr>
          <w:rFonts w:ascii="Palatino Linotype" w:hAnsi="Palatino Linotype"/>
        </w:rPr>
        <w:t>in</w:t>
      </w:r>
      <w:proofErr w:type="gramEnd"/>
      <w:r w:rsidR="008A3606">
        <w:rPr>
          <w:rFonts w:ascii="Palatino Linotype" w:hAnsi="Palatino Linotype"/>
        </w:rPr>
        <w:t xml:space="preserve"> our regression model and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8A3606">
        <w:rPr>
          <w:rFonts w:ascii="Palatino Linotype" w:hAnsi="Palatino Linotype"/>
        </w:rPr>
        <w:t xml:space="preserve"> are the observed values of the </w:t>
      </w:r>
      <w:proofErr w:type="spellStart"/>
      <w:r w:rsidR="008A3606">
        <w:rPr>
          <w:rFonts w:ascii="Palatino Linotype" w:hAnsi="Palatino Linotype"/>
          <w:i/>
        </w:rPr>
        <w:t>j</w:t>
      </w:r>
      <w:r w:rsidR="008A3606">
        <w:rPr>
          <w:rFonts w:ascii="Palatino Linotype" w:hAnsi="Palatino Linotype"/>
          <w:i/>
          <w:vertAlign w:val="superscript"/>
        </w:rPr>
        <w:t>th</w:t>
      </w:r>
      <w:proofErr w:type="spellEnd"/>
      <w:r w:rsidR="008A3606">
        <w:rPr>
          <w:rFonts w:ascii="Palatino Linotype" w:hAnsi="Palatino Linotype"/>
          <w:i/>
        </w:rPr>
        <w:t xml:space="preserve"> </w:t>
      </w:r>
      <w:r w:rsidR="008A3606">
        <w:rPr>
          <w:rFonts w:ascii="Palatino Linotype" w:hAnsi="Palatino Linotype"/>
        </w:rPr>
        <w:t xml:space="preserve">term.   As before, the OLS estimates of the parameters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  <m:r>
          <w:rPr>
            <w:rFonts w:ascii="Cambria Math" w:hAnsi="Cambria Math"/>
          </w:rPr>
          <m:t>)</m:t>
        </m:r>
      </m:oMath>
      <w:r w:rsidR="008A3606">
        <w:rPr>
          <w:rFonts w:ascii="Palatino Linotype" w:hAnsi="Palatino Linotype"/>
        </w:rPr>
        <w:t xml:space="preserve"> </w:t>
      </w:r>
      <w:proofErr w:type="gramStart"/>
      <w:r w:rsidR="008A3606">
        <w:rPr>
          <w:rFonts w:ascii="Palatino Linotype" w:hAnsi="Palatino Linotype"/>
        </w:rPr>
        <w:t>are found</w:t>
      </w:r>
      <w:proofErr w:type="gramEnd"/>
      <w:r w:rsidR="008A3606">
        <w:rPr>
          <w:rFonts w:ascii="Palatino Linotype" w:hAnsi="Palatino Linotype"/>
        </w:rPr>
        <w:t xml:space="preserve"> using matrices as:</w:t>
      </w:r>
    </w:p>
    <w:p w:rsidR="004A3800" w:rsidRDefault="004A3800" w:rsidP="007B3ED2">
      <w:pPr>
        <w:rPr>
          <w:rFonts w:ascii="Palatino Linotype" w:hAnsi="Palatino Linotype"/>
        </w:rPr>
      </w:pPr>
    </w:p>
    <w:p w:rsidR="004A3800" w:rsidRPr="004A3800" w:rsidRDefault="00E3365C" w:rsidP="007B3ED2">
      <w:pPr>
        <w:rPr>
          <w:rFonts w:ascii="Palatino Linotype" w:hAnsi="Palatino Linotype"/>
          <w:sz w:val="28"/>
        </w:rPr>
      </w:pPr>
      <m:oMathPara>
        <m:oMath>
          <m:acc>
            <m:acc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β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U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U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Y,</m:t>
          </m:r>
          <m:r>
            <w:rPr>
              <w:rFonts w:ascii="Cambria Math" w:hAnsi="Cambria Math"/>
              <w:sz w:val="28"/>
            </w:rPr>
            <m:t xml:space="preserve">   </m:t>
          </m:r>
          <m:acc>
            <m:acc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</w:rPr>
            <m:t>=HY=U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U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U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 xml:space="preserve">Y  , </m:t>
          </m:r>
          <m:r>
            <w:rPr>
              <w:rFonts w:ascii="Cambria Math" w:hAnsi="Cambria Math"/>
              <w:sz w:val="28"/>
            </w:rPr>
            <m:t>and</m:t>
          </m:r>
          <m:r>
            <m:rPr>
              <m:sty m:val="bi"/>
            </m:rPr>
            <w:rPr>
              <w:rFonts w:ascii="Cambria Math" w:hAnsi="Cambria Math"/>
              <w:sz w:val="28"/>
            </w:rPr>
            <m:t xml:space="preserve"> </m:t>
          </m:r>
          <m:acc>
            <m:acc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e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</w:rPr>
            <m:t>=Y-</m:t>
          </m:r>
          <m:acc>
            <m:acc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</w:rPr>
            <m:t xml:space="preserve"> </m:t>
          </m:r>
          <m:r>
            <w:rPr>
              <w:rFonts w:ascii="Cambria Math" w:hAnsi="Cambria Math"/>
              <w:sz w:val="28"/>
            </w:rPr>
            <m:t>.</m:t>
          </m:r>
        </m:oMath>
      </m:oMathPara>
    </w:p>
    <w:p w:rsidR="004A3800" w:rsidRDefault="004A3800" w:rsidP="007B3ED2">
      <w:pPr>
        <w:rPr>
          <w:rFonts w:ascii="Palatino Linotype" w:hAnsi="Palatino Linotype"/>
        </w:rPr>
      </w:pPr>
    </w:p>
    <w:p w:rsidR="004A3800" w:rsidRPr="00F710A0" w:rsidRDefault="004A3800" w:rsidP="007B3ED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Thus specifying the mean function part of the model involves deciding what ter</w:t>
      </w:r>
      <w:r w:rsidR="00F710A0">
        <w:rPr>
          <w:rFonts w:ascii="Palatino Linotype" w:hAnsi="Palatino Linotype"/>
        </w:rPr>
        <w:t xml:space="preserve">ms to </w:t>
      </w:r>
      <w:proofErr w:type="gramStart"/>
      <w:r w:rsidR="00F710A0">
        <w:rPr>
          <w:rFonts w:ascii="Palatino Linotype" w:hAnsi="Palatino Linotype"/>
        </w:rPr>
        <w:t>include</w:t>
      </w:r>
      <w:proofErr w:type="gramEnd"/>
      <w:r w:rsidR="00F710A0">
        <w:rPr>
          <w:rFonts w:ascii="Palatino Linotype" w:hAnsi="Palatino Linotype"/>
        </w:rPr>
        <w:t xml:space="preserve"> in the model!   For example, in</w:t>
      </w:r>
      <w:r>
        <w:rPr>
          <w:rFonts w:ascii="Palatino Linotype" w:hAnsi="Palatino Linotype"/>
        </w:rPr>
        <w:t xml:space="preserve"> </w:t>
      </w:r>
      <w:r w:rsidRPr="000B739C">
        <w:rPr>
          <w:rFonts w:ascii="Palatino Linotype" w:hAnsi="Palatino Linotype"/>
          <w:b/>
        </w:rPr>
        <w:t>Example 8.1</w:t>
      </w:r>
      <w:r>
        <w:rPr>
          <w:rFonts w:ascii="Palatino Linotype" w:hAnsi="Palatino Linotype"/>
        </w:rPr>
        <w:t xml:space="preserve"> we consider</w:t>
      </w:r>
      <w:r w:rsidR="000B739C">
        <w:rPr>
          <w:rFonts w:ascii="Palatino Linotype" w:hAnsi="Palatino Linotype"/>
        </w:rPr>
        <w:t>ed</w:t>
      </w:r>
      <w:r>
        <w:rPr>
          <w:rFonts w:ascii="Palatino Linotype" w:hAnsi="Palatino Linotype"/>
        </w:rPr>
        <w:t xml:space="preserve"> the </w:t>
      </w:r>
      <w:r w:rsidR="000B739C">
        <w:rPr>
          <w:rFonts w:ascii="Palatino Linotype" w:hAnsi="Palatino Linotype"/>
        </w:rPr>
        <w:t xml:space="preserve">several </w:t>
      </w:r>
      <w:r>
        <w:rPr>
          <w:rFonts w:ascii="Palatino Linotype" w:hAnsi="Palatino Linotype"/>
        </w:rPr>
        <w:t>models for the selling price (</w:t>
      </w:r>
      <m:oMath>
        <m:r>
          <w:rPr>
            <w:rFonts w:ascii="Cambria Math" w:hAnsi="Cambria Math"/>
          </w:rPr>
          <m:t>Y</m:t>
        </m:r>
      </m:oMath>
      <w:r>
        <w:rPr>
          <w:rFonts w:ascii="Palatino Linotype" w:hAnsi="Palatino Linotype"/>
        </w:rPr>
        <w:t xml:space="preserve">) as a function </w:t>
      </w:r>
      <w:proofErr w:type="gramStart"/>
      <w:r>
        <w:rPr>
          <w:rFonts w:ascii="Palatino Linotype" w:hAnsi="Palatino Linotype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 xml:space="preserve">=Living Area 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f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0"/>
          </w:rPr>
          <m:t xml:space="preserve">  &amp; 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=Fireplace?(Yes or No)</m:t>
        </m:r>
      </m:oMath>
      <w:r w:rsidRPr="00F710A0">
        <w:rPr>
          <w:rFonts w:ascii="Palatino Linotype" w:hAnsi="Palatino Linotype"/>
        </w:rPr>
        <w:t>.</w:t>
      </w:r>
    </w:p>
    <w:p w:rsidR="00F710A0" w:rsidRPr="00F710A0" w:rsidRDefault="00F710A0" w:rsidP="007B3ED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0E6F" wp14:editId="1E1A8979">
                <wp:simplePos x="0" y="0"/>
                <wp:positionH relativeFrom="column">
                  <wp:posOffset>3638550</wp:posOffset>
                </wp:positionH>
                <wp:positionV relativeFrom="paragraph">
                  <wp:posOffset>116205</wp:posOffset>
                </wp:positionV>
                <wp:extent cx="2771775" cy="847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0A0" w:rsidRPr="00F710A0" w:rsidRDefault="00E3365C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=Living Area (f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F710A0" w:rsidRPr="00F710A0" w:rsidRDefault="00E3365C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1   Fireplace?=Yes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0   Fireplace?=No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sz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sz w:val="20"/>
                                  </w:rPr>
                                  <w:br/>
                                </m:r>
                              </m:oMath>
                            </m:oMathPara>
                            <w:r w:rsidR="000B739C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F710A0">
                              <w:rPr>
                                <w:sz w:val="20"/>
                              </w:rPr>
                              <w:t xml:space="preserve">Note: These are </w:t>
                            </w:r>
                            <w:r w:rsidR="00F710A0" w:rsidRPr="00F710A0">
                              <w:rPr>
                                <w:b/>
                                <w:sz w:val="20"/>
                              </w:rPr>
                              <w:t>terms</w:t>
                            </w:r>
                            <w:r w:rsidR="00F710A0">
                              <w:rPr>
                                <w:sz w:val="20"/>
                              </w:rPr>
                              <w:t xml:space="preserve"> in these models.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340E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6.5pt;margin-top:9.15pt;width:218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" fillcolor="white [3201]" stroked="f" strokeweight=".5pt">
                <v:textbox>
                  <w:txbxContent>
                    <w:p w:rsidR="00F710A0" w:rsidRPr="00F710A0" w:rsidRDefault="00F710A0">
                      <w:pPr>
                        <w:rPr>
                          <w:rFonts w:asciiTheme="minorHAnsi" w:eastAsiaTheme="minorEastAsia" w:hAnsiTheme="minorHAnsi" w:cstheme="minorBidi"/>
                          <w:sz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sz w:val="2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sz w:val="20"/>
                            </w:rPr>
                            <m:t>=Living Area (f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inorBidi"/>
                              <w:sz w:val="20"/>
                            </w:rPr>
                            <m:t>)</m:t>
                          </m:r>
                        </m:oMath>
                      </m:oMathPara>
                    </w:p>
                    <w:p w:rsidR="00F710A0" w:rsidRPr="00F710A0" w:rsidRDefault="00F710A0">
                      <w:pPr>
                        <w:rPr>
                          <w:sz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   Fireplace?=Yes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0   Fireplace?=No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sz w:val="20"/>
                            </w:rPr>
                            <w:br/>
                          </m:r>
                          <m:r>
                            <w:rPr>
                              <w:sz w:val="20"/>
                            </w:rPr>
                            <w:br/>
                          </m:r>
                        </m:oMath>
                      </m:oMathPara>
                      <w:r w:rsidR="000B739C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Note: These are </w:t>
                      </w:r>
                      <w:r w:rsidRPr="00F710A0">
                        <w:rPr>
                          <w:b/>
                          <w:sz w:val="20"/>
                        </w:rPr>
                        <w:t>terms</w:t>
                      </w:r>
                      <w:r>
                        <w:rPr>
                          <w:sz w:val="20"/>
                        </w:rPr>
                        <w:t xml:space="preserve"> in these models.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z w:val="2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Y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o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 xml:space="preserve">  </m:t>
          </m:r>
        </m:oMath>
      </m:oMathPara>
    </w:p>
    <w:p w:rsidR="00F710A0" w:rsidRPr="00F710A0" w:rsidRDefault="00F710A0" w:rsidP="007B3ED2">
      <w:pPr>
        <w:rPr>
          <w:rFonts w:ascii="Palatino Linotype" w:hAnsi="Palatino Linotype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Y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o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</m:oMath>
      </m:oMathPara>
    </w:p>
    <w:p w:rsidR="00F710A0" w:rsidRPr="00F710A0" w:rsidRDefault="00F710A0" w:rsidP="007B3ED2">
      <w:pPr>
        <w:rPr>
          <w:rFonts w:ascii="Palatino Linotype" w:hAnsi="Palatino Linotype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Y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o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</m:oMath>
      </m:oMathPara>
    </w:p>
    <w:p w:rsidR="00F710A0" w:rsidRPr="000B739C" w:rsidRDefault="00F710A0" w:rsidP="007B3ED2">
      <w:pPr>
        <w:rPr>
          <w:rFonts w:ascii="Palatino Linotype" w:hAnsi="Palatino Linotype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Y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o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(U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)</m:t>
          </m:r>
        </m:oMath>
      </m:oMathPara>
    </w:p>
    <w:p w:rsidR="00AB718A" w:rsidRDefault="00AB718A" w:rsidP="007B3ED2">
      <w:pPr>
        <w:rPr>
          <w:rFonts w:ascii="Palatino Linotype" w:hAnsi="Palatino Linotype"/>
          <w:sz w:val="22"/>
        </w:rPr>
      </w:pPr>
    </w:p>
    <w:p w:rsidR="00AB718A" w:rsidRDefault="00AB718A" w:rsidP="007B3ED2">
      <w:pPr>
        <w:rPr>
          <w:rFonts w:ascii="Palatino Linotype" w:hAnsi="Palatino Linotype"/>
          <w:sz w:val="22"/>
        </w:rPr>
      </w:pPr>
    </w:p>
    <w:p w:rsidR="00AB718A" w:rsidRDefault="00AB718A" w:rsidP="007B3ED2">
      <w:pPr>
        <w:rPr>
          <w:rFonts w:ascii="Palatino Linotype" w:hAnsi="Palatino Linotype"/>
          <w:b/>
          <w:sz w:val="28"/>
        </w:rPr>
      </w:pPr>
      <w:proofErr w:type="gramStart"/>
      <w:r>
        <w:rPr>
          <w:rFonts w:ascii="Palatino Linotype" w:hAnsi="Palatino Linotype"/>
          <w:b/>
          <w:sz w:val="28"/>
        </w:rPr>
        <w:t>9.2</w:t>
      </w:r>
      <w:proofErr w:type="gramEnd"/>
      <w:r>
        <w:rPr>
          <w:rFonts w:ascii="Palatino Linotype" w:hAnsi="Palatino Linotype"/>
          <w:b/>
          <w:sz w:val="28"/>
        </w:rPr>
        <w:t xml:space="preserve"> - Types of Terms</w:t>
      </w:r>
    </w:p>
    <w:p w:rsidR="00AB718A" w:rsidRDefault="00AB718A" w:rsidP="00AB71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we saw in Example 8.1 terms can be the predictors themselves, as in the case </w:t>
      </w:r>
      <w:proofErr w:type="gramStart"/>
      <w:r>
        <w:rPr>
          <w:rFonts w:ascii="Palatino Linotype" w:hAnsi="Palatino Linotype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=Living Area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ascii="Palatino Linotype" w:hAnsi="Palatino Linotype"/>
        </w:rPr>
        <w:t xml:space="preserve">, or a function of </w:t>
      </w:r>
      <w:r w:rsidR="00863A5A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predictor as in the case of</w:t>
      </w:r>
      <w:r w:rsidR="00863A5A">
        <w:rPr>
          <w:rFonts w:ascii="Palatino Linotype" w:hAnsi="Palatino Linotyp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>
        <w:rPr>
          <w:rFonts w:ascii="Palatino Linotype" w:hAnsi="Palatino Linotype"/>
        </w:rPr>
        <w:t xml:space="preserve"> </w:t>
      </w:r>
      <w:r w:rsidR="00863A5A">
        <w:rPr>
          <w:rFonts w:ascii="Palatino Linotype" w:hAnsi="Palatino Linotype"/>
        </w:rPr>
        <w:t xml:space="preserve"> Recall,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=1 if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 w:hAnsi="Cambria Math"/>
          </w:rPr>
          <m:t>Yes</m:t>
        </m:r>
      </m:oMath>
      <w:r>
        <w:rPr>
          <w:rFonts w:ascii="Palatino Linotype" w:hAnsi="Palatino Linotyp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="No"</m:t>
        </m:r>
      </m:oMath>
      <w:r>
        <w:rPr>
          <w:rFonts w:ascii="Palatino Linotype" w:hAnsi="Palatino Linotype"/>
        </w:rPr>
        <w:t>.   Below we give the most commonly used terms in a multiple regression models.</w:t>
      </w:r>
      <w:r w:rsidR="00863A5A">
        <w:rPr>
          <w:rFonts w:ascii="Palatino Linotype" w:hAnsi="Palatino Linotype"/>
        </w:rPr>
        <w:t xml:space="preserve">  These are the basic “</w:t>
      </w:r>
      <w:r w:rsidR="00863A5A" w:rsidRPr="00863A5A">
        <w:rPr>
          <w:rFonts w:ascii="Palatino Linotype" w:hAnsi="Palatino Linotype"/>
          <w:i/>
        </w:rPr>
        <w:t>building blocks</w:t>
      </w:r>
      <w:r w:rsidR="00863A5A">
        <w:rPr>
          <w:rFonts w:ascii="Palatino Linotype" w:hAnsi="Palatino Linotype"/>
          <w:i/>
        </w:rPr>
        <w:t>”</w:t>
      </w:r>
      <w:r w:rsidR="00863A5A">
        <w:rPr>
          <w:rFonts w:ascii="Palatino Linotype" w:hAnsi="Palatino Linotype"/>
        </w:rPr>
        <w:t xml:space="preserve"> of a multiple regression model.</w:t>
      </w:r>
    </w:p>
    <w:p w:rsidR="00AB718A" w:rsidRDefault="00AB718A" w:rsidP="00AB718A">
      <w:pPr>
        <w:rPr>
          <w:rFonts w:ascii="Palatino Linotype" w:hAnsi="Palatino Linotype"/>
        </w:rPr>
      </w:pPr>
    </w:p>
    <w:p w:rsidR="00AB718A" w:rsidRPr="00037850" w:rsidRDefault="00AB718A" w:rsidP="00AB718A">
      <w:pPr>
        <w:rPr>
          <w:rFonts w:ascii="Palatino Linotype" w:hAnsi="Palatino Linotype"/>
          <w:b/>
          <w:u w:val="single"/>
        </w:rPr>
      </w:pPr>
      <w:r w:rsidRPr="00037850">
        <w:rPr>
          <w:rFonts w:ascii="Palatino Linotype" w:hAnsi="Palatino Linotype"/>
          <w:b/>
          <w:u w:val="single"/>
        </w:rPr>
        <w:t>Intercept term</w:t>
      </w:r>
    </w:p>
    <w:p w:rsidR="00AB718A" w:rsidRPr="00AB718A" w:rsidRDefault="00E3365C" w:rsidP="00AB718A">
      <w:pPr>
        <w:rPr>
          <w:rFonts w:ascii="Palatino Linotype" w:hAnsi="Palatino Linotyp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=1</m:t>
        </m:r>
      </m:oMath>
      <w:r w:rsidR="00AB718A">
        <w:rPr>
          <w:rFonts w:ascii="Palatino Linotype" w:hAnsi="Palatino Linotype"/>
        </w:rPr>
        <w:t xml:space="preserve">  </w:t>
      </w:r>
      <w:r w:rsidR="00AB718A" w:rsidRPr="00AB718A">
        <w:rPr>
          <w:rFonts w:ascii="Palatino Linotype" w:hAnsi="Palatino Linotype"/>
        </w:rPr>
        <w:sym w:font="Wingdings" w:char="F0DF"/>
      </w:r>
      <w:r w:rsidR="00AB718A">
        <w:rPr>
          <w:rFonts w:ascii="Palatino Linotype" w:hAnsi="Palatino Linotype"/>
        </w:rPr>
        <w:t xml:space="preserve"> This term gives the column of 1’s in the model </w:t>
      </w:r>
      <w:proofErr w:type="gramStart"/>
      <w:r w:rsidR="00AB718A">
        <w:rPr>
          <w:rFonts w:ascii="Palatino Linotype" w:hAnsi="Palatino Linotype"/>
        </w:rPr>
        <w:t xml:space="preserve">matrix </w:t>
      </w:r>
      <w:proofErr w:type="gramEnd"/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AB718A">
        <w:rPr>
          <w:rFonts w:ascii="Palatino Linotype" w:hAnsi="Palatino Linotype"/>
        </w:rPr>
        <w:t xml:space="preserve">.  We do not </w:t>
      </w:r>
      <w:r w:rsidR="00AB718A">
        <w:rPr>
          <w:rFonts w:ascii="Palatino Linotype" w:hAnsi="Palatino Linotype"/>
        </w:rPr>
        <w:br/>
        <w:t xml:space="preserve">                   need to include an intercept term, but we </w:t>
      </w:r>
      <w:proofErr w:type="gramStart"/>
      <w:r w:rsidR="00AB718A">
        <w:rPr>
          <w:rFonts w:ascii="Palatino Linotype" w:hAnsi="Palatino Linotype"/>
        </w:rPr>
        <w:t>almost always</w:t>
      </w:r>
      <w:proofErr w:type="gramEnd"/>
      <w:r w:rsidR="00AB718A">
        <w:rPr>
          <w:rFonts w:ascii="Palatino Linotype" w:hAnsi="Palatino Linotype"/>
        </w:rPr>
        <w:t xml:space="preserve"> do!</w:t>
      </w:r>
    </w:p>
    <w:p w:rsidR="00AB718A" w:rsidRPr="00037850" w:rsidRDefault="00AB718A" w:rsidP="00AB718A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u w:val="single"/>
        </w:rPr>
        <w:br/>
      </w:r>
      <w:r w:rsidRPr="00037850">
        <w:rPr>
          <w:rFonts w:ascii="Palatino Linotype" w:hAnsi="Palatino Linotype"/>
          <w:b/>
          <w:u w:val="single"/>
        </w:rPr>
        <w:t>Predictor terms</w:t>
      </w:r>
    </w:p>
    <w:p w:rsidR="00AB718A" w:rsidRDefault="00E3365C" w:rsidP="00AB718A">
      <w:pPr>
        <w:rPr>
          <w:rFonts w:ascii="Palatino Linotype" w:hAnsi="Palatino Linotyp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AB718A">
        <w:rPr>
          <w:rFonts w:ascii="Palatino Linotype" w:hAnsi="Palatino Linotype"/>
        </w:rPr>
        <w:t xml:space="preserve">  </w:t>
      </w:r>
      <w:r w:rsidR="00AB718A" w:rsidRPr="00AB718A">
        <w:rPr>
          <w:rFonts w:ascii="Palatino Linotype" w:hAnsi="Palatino Linotype"/>
        </w:rPr>
        <w:sym w:font="Wingdings" w:char="F0DF"/>
      </w:r>
      <w:r w:rsidR="00AB718A">
        <w:rPr>
          <w:rFonts w:ascii="Palatino Linotype" w:hAnsi="Palatino Linotype"/>
        </w:rPr>
        <w:t xml:space="preserve"> Terms can be the </w:t>
      </w:r>
      <w:r w:rsidR="00AB718A" w:rsidRPr="00AB718A">
        <w:rPr>
          <w:rFonts w:ascii="Palatino Linotype" w:hAnsi="Palatino Linotype"/>
          <w:b/>
          <w:i/>
        </w:rPr>
        <w:t>predictors</w:t>
      </w:r>
      <w:r w:rsidR="00AB718A">
        <w:rPr>
          <w:rFonts w:ascii="Palatino Linotype" w:hAnsi="Palatino Linotype"/>
        </w:rPr>
        <w:t xml:space="preserve"> themselves as long as the predictor is </w:t>
      </w:r>
      <w:r w:rsidR="00AB718A">
        <w:rPr>
          <w:rFonts w:ascii="Palatino Linotype" w:hAnsi="Palatino Linotype"/>
        </w:rPr>
        <w:br/>
        <w:t xml:space="preserve">                     meaningfully numeric! (</w:t>
      </w:r>
      <w:proofErr w:type="gramStart"/>
      <w:r w:rsidR="00AB718A">
        <w:rPr>
          <w:rFonts w:ascii="Palatino Linotype" w:hAnsi="Palatino Linotype"/>
        </w:rPr>
        <w:t>i.e</w:t>
      </w:r>
      <w:proofErr w:type="gramEnd"/>
      <w:r w:rsidR="00AB718A">
        <w:rPr>
          <w:rFonts w:ascii="Palatino Linotype" w:hAnsi="Palatino Linotype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</m:oMath>
      <w:r w:rsidR="00AB718A">
        <w:rPr>
          <w:rFonts w:ascii="Palatino Linotype" w:hAnsi="Palatino Linotype"/>
        </w:rPr>
        <w:t xml:space="preserve"> count or a measurement).</w:t>
      </w:r>
    </w:p>
    <w:p w:rsidR="00AB718A" w:rsidRDefault="00AB718A" w:rsidP="00AB718A">
      <w:pPr>
        <w:rPr>
          <w:rFonts w:ascii="Palatino Linotype" w:hAnsi="Palatino Linotype"/>
        </w:rPr>
      </w:pPr>
    </w:p>
    <w:p w:rsidR="00AB718A" w:rsidRDefault="00AB718A" w:rsidP="00AB718A">
      <w:pPr>
        <w:rPr>
          <w:rFonts w:ascii="Palatino Linotype" w:hAnsi="Palatino Linotype"/>
        </w:rPr>
      </w:pPr>
    </w:p>
    <w:p w:rsidR="00AB718A" w:rsidRPr="00037850" w:rsidRDefault="00AB718A" w:rsidP="00AB718A">
      <w:pPr>
        <w:rPr>
          <w:rFonts w:ascii="Palatino Linotype" w:hAnsi="Palatino Linotype"/>
          <w:b/>
          <w:u w:val="single"/>
        </w:rPr>
      </w:pPr>
      <w:r w:rsidRPr="00037850">
        <w:rPr>
          <w:rFonts w:ascii="Palatino Linotype" w:hAnsi="Palatino Linotype"/>
          <w:b/>
          <w:u w:val="single"/>
        </w:rPr>
        <w:t>Polynomial terms</w:t>
      </w:r>
    </w:p>
    <w:p w:rsidR="00AB718A" w:rsidRPr="00AB718A" w:rsidRDefault="00E3365C" w:rsidP="00AB718A">
      <w:pPr>
        <w:rPr>
          <w:rFonts w:ascii="Palatino Linotype" w:hAnsi="Palatino Linotype"/>
          <w:u w:val="sing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="00AB718A">
        <w:rPr>
          <w:rFonts w:ascii="Palatino Linotype" w:hAnsi="Palatino Linotype"/>
        </w:rPr>
        <w:t xml:space="preserve">  </w:t>
      </w:r>
      <w:r w:rsidR="00AB718A" w:rsidRPr="00AB718A">
        <w:rPr>
          <w:rFonts w:ascii="Palatino Linotype" w:hAnsi="Palatino Linotype"/>
        </w:rPr>
        <w:sym w:font="Wingdings" w:char="F0DF"/>
      </w:r>
      <w:r w:rsidR="00AB718A">
        <w:rPr>
          <w:rFonts w:ascii="Palatino Linotype" w:hAnsi="Palatino Linotype"/>
        </w:rPr>
        <w:t xml:space="preserve"> These terms are integer powers of numeric predictors, e.g.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, etc.</m:t>
        </m:r>
      </m:oMath>
    </w:p>
    <w:p w:rsidR="00AB718A" w:rsidRDefault="00AB718A" w:rsidP="00AB718A">
      <w:pPr>
        <w:rPr>
          <w:rFonts w:ascii="Palatino Linotype" w:hAnsi="Palatino Linotype"/>
        </w:rPr>
      </w:pPr>
    </w:p>
    <w:p w:rsidR="00AB718A" w:rsidRDefault="00AB718A" w:rsidP="00AB718A">
      <w:pPr>
        <w:rPr>
          <w:rFonts w:ascii="Palatino Linotype" w:hAnsi="Palatino Linotype"/>
        </w:rPr>
      </w:pPr>
    </w:p>
    <w:p w:rsidR="00AB718A" w:rsidRPr="00037850" w:rsidRDefault="00AB718A" w:rsidP="00AB718A">
      <w:pPr>
        <w:rPr>
          <w:rFonts w:ascii="Palatino Linotype" w:hAnsi="Palatino Linotype"/>
          <w:b/>
          <w:u w:val="single"/>
        </w:rPr>
      </w:pPr>
      <w:r w:rsidRPr="00037850">
        <w:rPr>
          <w:rFonts w:ascii="Palatino Linotype" w:hAnsi="Palatino Linotype"/>
          <w:b/>
          <w:u w:val="single"/>
        </w:rPr>
        <w:t>Transformation terms</w:t>
      </w:r>
    </w:p>
    <w:p w:rsidR="00AB718A" w:rsidRDefault="00E3365C" w:rsidP="00AB718A">
      <w:pPr>
        <w:rPr>
          <w:rFonts w:ascii="Palatino Linotype" w:hAnsi="Palatino Linotyp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(λ)</m:t>
            </m:r>
          </m:sup>
        </m:sSubSup>
      </m:oMath>
      <w:r w:rsidR="00AB718A">
        <w:rPr>
          <w:rFonts w:ascii="Palatino Linotype" w:hAnsi="Palatino Linotype"/>
        </w:rPr>
        <w:t xml:space="preserve">   </w:t>
      </w:r>
      <w:r w:rsidR="00AB718A" w:rsidRPr="00AB718A">
        <w:rPr>
          <w:rFonts w:ascii="Palatino Linotype" w:hAnsi="Palatino Linotype"/>
        </w:rPr>
        <w:sym w:font="Wingdings" w:char="F0DF"/>
      </w:r>
      <w:r w:rsidR="00AB718A">
        <w:rPr>
          <w:rFonts w:ascii="Palatino Linotype" w:hAnsi="Palatino Linotype"/>
        </w:rPr>
        <w:t xml:space="preserve"> 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(λ)</m:t>
            </m:r>
          </m:sup>
        </m:sSubSup>
      </m:oMath>
      <w:r w:rsidR="00AB718A">
        <w:rPr>
          <w:rFonts w:ascii="Palatino Linotype" w:hAnsi="Palatino Linotype"/>
        </w:rPr>
        <w:t xml:space="preserve"> is the Tukey Power Transformation Family.</w:t>
      </w:r>
    </w:p>
    <w:p w:rsidR="00AB718A" w:rsidRDefault="00AB718A" w:rsidP="00AB718A">
      <w:pPr>
        <w:rPr>
          <w:rFonts w:ascii="Palatino Linotype" w:hAnsi="Palatino Linotype"/>
        </w:rPr>
      </w:pPr>
    </w:p>
    <w:p w:rsidR="00AB718A" w:rsidRPr="00AB718A" w:rsidRDefault="00AB718A" w:rsidP="00AB71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(λ)</m:t>
            </m:r>
          </m:sup>
        </m:sSubSup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λ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           if λ&gt;0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 xml:space="preserve"> 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if λ=0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λ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   if λ&lt;0</m:t>
                        </m:r>
                      </m:e>
                    </m:mr>
                  </m:m>
                </m:e>
              </m:mr>
            </m:m>
          </m:e>
        </m:d>
      </m:oMath>
    </w:p>
    <w:p w:rsidR="00AB718A" w:rsidRPr="00037850" w:rsidRDefault="00AB718A" w:rsidP="00AB718A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u w:val="single"/>
        </w:rPr>
        <w:br/>
      </w:r>
      <w:r w:rsidRPr="00037850">
        <w:rPr>
          <w:rFonts w:ascii="Palatino Linotype" w:hAnsi="Palatino Linotype"/>
          <w:b/>
          <w:u w:val="single"/>
        </w:rPr>
        <w:t>Interaction terms</w:t>
      </w:r>
    </w:p>
    <w:p w:rsidR="00AB718A" w:rsidRPr="00AB718A" w:rsidRDefault="00AB718A" w:rsidP="00AB718A">
      <w:pPr>
        <w:rPr>
          <w:rFonts w:ascii="Palatino Linotype" w:hAnsi="Palatino Linotype"/>
          <w:u w:val="single"/>
        </w:rPr>
      </w:pPr>
    </w:p>
    <w:p w:rsidR="00AB718A" w:rsidRDefault="00E3365C" w:rsidP="00AB718A">
      <w:pPr>
        <w:rPr>
          <w:rFonts w:ascii="Palatino Linotype" w:hAnsi="Palatino Linotype"/>
          <w:u w:val="sing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AB718A">
        <w:rPr>
          <w:rFonts w:ascii="Palatino Linotype" w:hAnsi="Palatino Linotype"/>
        </w:rPr>
        <w:t xml:space="preserve">  </w:t>
      </w:r>
      <w:r w:rsidR="00AB718A" w:rsidRPr="00AB718A">
        <w:rPr>
          <w:rFonts w:ascii="Palatino Linotype" w:hAnsi="Palatino Linotype"/>
        </w:rPr>
        <w:sym w:font="Wingdings" w:char="F0DF"/>
      </w:r>
      <w:r w:rsidR="00AB718A">
        <w:rPr>
          <w:rFonts w:ascii="Palatino Linotype" w:hAnsi="Palatino Linotype"/>
        </w:rPr>
        <w:t xml:space="preserve"> Here the term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jk</m:t>
            </m:r>
          </m:sub>
        </m:sSub>
      </m:oMath>
      <w:r w:rsidR="00AB718A">
        <w:rPr>
          <w:rFonts w:ascii="Palatino Linotype" w:hAnsi="Palatino Linotype"/>
        </w:rPr>
        <w:t xml:space="preserve"> is a product of two terms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="00AB718A">
        <w:rPr>
          <w:rFonts w:ascii="Palatino Linotype" w:hAnsi="Palatino Linotype"/>
        </w:rPr>
        <w:t xml:space="preserve">, where these </w:t>
      </w:r>
      <w:r w:rsidR="00AB718A">
        <w:rPr>
          <w:rFonts w:ascii="Palatino Linotype" w:hAnsi="Palatino Linotype"/>
        </w:rPr>
        <w:br/>
        <w:t xml:space="preserve">                              two terms could be of </w:t>
      </w:r>
      <w:r w:rsidR="00AB718A" w:rsidRPr="00037850">
        <w:rPr>
          <w:rFonts w:ascii="Palatino Linotype" w:hAnsi="Palatino Linotype"/>
          <w:u w:val="single"/>
        </w:rPr>
        <w:t>any other</w:t>
      </w:r>
      <w:r w:rsidR="00AB718A">
        <w:rPr>
          <w:rFonts w:ascii="Palatino Linotype" w:hAnsi="Palatino Linotype"/>
        </w:rPr>
        <w:t xml:space="preserve"> term type.</w:t>
      </w:r>
    </w:p>
    <w:p w:rsidR="00AB718A" w:rsidRPr="00037850" w:rsidRDefault="00AB718A" w:rsidP="00AB718A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u w:val="single"/>
        </w:rPr>
        <w:br/>
      </w:r>
      <w:r w:rsidRPr="00037850">
        <w:rPr>
          <w:rFonts w:ascii="Palatino Linotype" w:hAnsi="Palatino Linotyp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147320</wp:posOffset>
                </wp:positionV>
                <wp:extent cx="3181350" cy="1285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8A" w:rsidRPr="00AB718A" w:rsidRDefault="00AB718A">
                            <w:pPr>
                              <w:rPr>
                                <w:rFonts w:ascii="Cambria Math" w:hAnsi="Cambria Math"/>
                                <w:b/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 e</w:t>
                            </w:r>
                            <w:r w:rsidRPr="00AB718A">
                              <w:rPr>
                                <w:u w:val="single"/>
                              </w:rPr>
                              <w:t xml:space="preserve">xamples </w:t>
                            </w:r>
                            <w:proofErr w:type="gramStart"/>
                            <w:r w:rsidRPr="00AB718A">
                              <w:rPr>
                                <w:u w:val="single"/>
                              </w:rPr>
                              <w:t xml:space="preserve">of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u w:val="single"/>
                                </w:rPr>
                                <m:t>conditions</m:t>
                              </m:r>
                            </m:oMath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B718A" w:rsidRDefault="00AB7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268.5pt;margin-top:11.6pt;width:250.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" fillcolor="white [3201]" stroked="f" strokeweight=".5pt">
                <v:textbox>
                  <w:txbxContent>
                    <w:p w:rsidR="00AB718A" w:rsidRPr="00AB718A" w:rsidRDefault="00AB718A">
                      <w:pPr>
                        <w:rPr>
                          <w:rFonts w:ascii="Cambria Math" w:hAnsi="Cambria Math"/>
                          <w:b/>
                          <w:i/>
                        </w:rPr>
                      </w:pPr>
                      <w:r>
                        <w:rPr>
                          <w:u w:val="single"/>
                        </w:rPr>
                        <w:t>Other e</w:t>
                      </w:r>
                      <w:r w:rsidRPr="00AB718A">
                        <w:rPr>
                          <w:u w:val="single"/>
                        </w:rPr>
                        <w:t xml:space="preserve">xamples </w:t>
                      </w:r>
                      <w:proofErr w:type="gramStart"/>
                      <w:r w:rsidRPr="00AB718A">
                        <w:rPr>
                          <w:u w:val="single"/>
                        </w:rPr>
                        <w:t xml:space="preserve">of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u w:val="single"/>
                          </w:rPr>
                          <m:t>conditions</m:t>
                        </m:r>
                      </m:oMath>
                      <w:r>
                        <w:rPr>
                          <w:b/>
                        </w:rPr>
                        <w:t>:</w:t>
                      </w:r>
                    </w:p>
                    <w:p w:rsidR="00AB718A" w:rsidRDefault="00AB718A"/>
                  </w:txbxContent>
                </v:textbox>
              </v:shape>
            </w:pict>
          </mc:Fallback>
        </mc:AlternateContent>
      </w:r>
      <w:r w:rsidRPr="00037850">
        <w:rPr>
          <w:rFonts w:ascii="Palatino Linotype" w:hAnsi="Palatino Linotype"/>
          <w:b/>
          <w:u w:val="single"/>
        </w:rPr>
        <w:t>Dummy terms</w:t>
      </w:r>
    </w:p>
    <w:p w:rsidR="00AB718A" w:rsidRDefault="00AB718A" w:rsidP="00AB718A">
      <w:pPr>
        <w:rPr>
          <w:rFonts w:ascii="Palatino Linotype" w:hAnsi="Palatino Linotype"/>
          <w:sz w:val="22"/>
        </w:rPr>
      </w:pPr>
    </w:p>
    <w:p w:rsidR="00AB718A" w:rsidRPr="00AB718A" w:rsidRDefault="00E3365C" w:rsidP="00AB718A">
      <w:pPr>
        <w:rPr>
          <w:rFonts w:ascii="Palatino Linotype" w:hAnsi="Palatino Linotype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j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 xml:space="preserve">1                if a specific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condition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is met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 xml:space="preserve">0            if specific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condition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is not met</m:t>
                  </m:r>
                </m:e>
              </m:mr>
            </m:m>
          </m:e>
        </m:d>
      </m:oMath>
      <w:r w:rsidR="00AB718A">
        <w:rPr>
          <w:rFonts w:ascii="Palatino Linotype" w:hAnsi="Palatino Linotype"/>
          <w:sz w:val="22"/>
        </w:rPr>
        <w:t xml:space="preserve">      </w:t>
      </w:r>
    </w:p>
    <w:p w:rsidR="00AB718A" w:rsidRDefault="00AB718A" w:rsidP="00AB718A">
      <w:pPr>
        <w:rPr>
          <w:rFonts w:ascii="Palatino Linotype" w:hAnsi="Palatino Linotype"/>
          <w:sz w:val="22"/>
        </w:rPr>
      </w:pPr>
    </w:p>
    <w:p w:rsidR="002B06D3" w:rsidRDefault="00AB718A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 xml:space="preserve">These terms generally come from a </w:t>
      </w:r>
      <w:r w:rsidRPr="002B06D3">
        <w:rPr>
          <w:rFonts w:ascii="Palatino Linotype" w:hAnsi="Palatino Linotype"/>
          <w:sz w:val="22"/>
          <w:u w:val="single"/>
        </w:rPr>
        <w:t>dichotomous</w:t>
      </w:r>
      <w:r>
        <w:rPr>
          <w:rFonts w:ascii="Palatino Linotype" w:hAnsi="Palatino Linotype"/>
          <w:sz w:val="22"/>
        </w:rPr>
        <w:br/>
        <w:t xml:space="preserve">nominal predictor as in the case of </w:t>
      </w:r>
      <w:proofErr w:type="gramStart"/>
      <w:r>
        <w:rPr>
          <w:rFonts w:ascii="Palatino Linotype" w:hAnsi="Palatino Linotype"/>
          <w:sz w:val="22"/>
        </w:rPr>
        <w:t>Fireplace?</w:t>
      </w:r>
      <w:proofErr w:type="gramEnd"/>
      <w:r>
        <w:rPr>
          <w:rFonts w:ascii="Palatino Linotype" w:hAnsi="Palatino Linotype"/>
          <w:sz w:val="22"/>
        </w:rPr>
        <w:t xml:space="preserve"> (Y/N</w:t>
      </w:r>
      <w:proofErr w:type="gramStart"/>
      <w:r>
        <w:rPr>
          <w:rFonts w:ascii="Palatino Linotype" w:hAnsi="Palatino Linotype"/>
          <w:sz w:val="22"/>
        </w:rPr>
        <w:t>)</w:t>
      </w:r>
      <w:proofErr w:type="gramEnd"/>
      <w:r>
        <w:rPr>
          <w:rFonts w:ascii="Palatino Linotype" w:hAnsi="Palatino Linotype"/>
          <w:sz w:val="22"/>
        </w:rPr>
        <w:br/>
        <w:t>in Example 8.1.</w:t>
      </w:r>
    </w:p>
    <w:p w:rsidR="002B06D3" w:rsidRDefault="002B06D3" w:rsidP="00AB718A">
      <w:pPr>
        <w:rPr>
          <w:rFonts w:ascii="Palatino Linotype" w:hAnsi="Palatino Linotype"/>
          <w:sz w:val="22"/>
        </w:rPr>
      </w:pPr>
    </w:p>
    <w:p w:rsidR="002B06D3" w:rsidRPr="00037850" w:rsidRDefault="002B06D3" w:rsidP="00AB718A">
      <w:pPr>
        <w:rPr>
          <w:rFonts w:ascii="Palatino Linotype" w:hAnsi="Palatino Linotype"/>
          <w:b/>
          <w:sz w:val="22"/>
          <w:u w:val="single"/>
        </w:rPr>
      </w:pPr>
      <w:r w:rsidRPr="00037850">
        <w:rPr>
          <w:rFonts w:ascii="Palatino Linotype" w:hAnsi="Palatino Linotype"/>
          <w:b/>
          <w:sz w:val="22"/>
          <w:u w:val="single"/>
        </w:rPr>
        <w:t>Factor terms</w:t>
      </w:r>
      <w:r w:rsidR="00013534" w:rsidRPr="00037850">
        <w:rPr>
          <w:rFonts w:ascii="Palatino Linotype" w:hAnsi="Palatino Linotype"/>
          <w:b/>
          <w:sz w:val="22"/>
          <w:u w:val="single"/>
        </w:rPr>
        <w:t xml:space="preserve"> (nominal or ordinal variables with more than </w:t>
      </w:r>
      <w:proofErr w:type="gramStart"/>
      <w:r w:rsidR="00013534" w:rsidRPr="00037850">
        <w:rPr>
          <w:rFonts w:ascii="Palatino Linotype" w:hAnsi="Palatino Linotype"/>
          <w:b/>
          <w:sz w:val="22"/>
          <w:u w:val="single"/>
        </w:rPr>
        <w:t>2</w:t>
      </w:r>
      <w:proofErr w:type="gramEnd"/>
      <w:r w:rsidR="00013534" w:rsidRPr="00037850">
        <w:rPr>
          <w:rFonts w:ascii="Palatino Linotype" w:hAnsi="Palatino Linotype"/>
          <w:b/>
          <w:sz w:val="22"/>
          <w:u w:val="single"/>
        </w:rPr>
        <w:t xml:space="preserve"> levels)</w:t>
      </w:r>
    </w:p>
    <w:p w:rsidR="004A3800" w:rsidRDefault="002B06D3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Suppose the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</w:rPr>
              <m:t>th</m:t>
            </m:r>
          </m:sup>
        </m:sSup>
      </m:oMath>
      <w:r>
        <w:rPr>
          <w:rFonts w:ascii="Palatino Linotype" w:hAnsi="Palatino Linotype"/>
          <w:sz w:val="22"/>
        </w:rPr>
        <w:t xml:space="preserve"> predictor </w:t>
      </w:r>
      <m:oMath>
        <m:r>
          <w:rPr>
            <w:rFonts w:ascii="Cambria Math" w:hAnsi="Cambria Math"/>
            <w:sz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k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>
        <w:rPr>
          <w:rFonts w:ascii="Palatino Linotype" w:hAnsi="Palatino Linotype"/>
          <w:sz w:val="22"/>
        </w:rPr>
        <w:t xml:space="preserve"> is a nominal</w:t>
      </w:r>
      <w:r w:rsidR="00013534">
        <w:rPr>
          <w:rFonts w:ascii="Palatino Linotype" w:hAnsi="Palatino Linotype"/>
          <w:sz w:val="22"/>
        </w:rPr>
        <w:t xml:space="preserve"> or ordinal</w:t>
      </w:r>
      <w:r>
        <w:rPr>
          <w:rFonts w:ascii="Palatino Linotype" w:hAnsi="Palatino Linotype"/>
          <w:sz w:val="22"/>
        </w:rPr>
        <w:t xml:space="preserve"> variable with </w:t>
      </w:r>
      <m:oMath>
        <m:r>
          <w:rPr>
            <w:rFonts w:ascii="Cambria Math" w:hAnsi="Cambria Math"/>
            <w:sz w:val="22"/>
          </w:rPr>
          <m:t>m</m:t>
        </m:r>
      </m:oMath>
      <w:r>
        <w:rPr>
          <w:rFonts w:ascii="Palatino Linotype" w:hAnsi="Palatino Linotype"/>
          <w:sz w:val="22"/>
        </w:rPr>
        <w:t xml:space="preserve"> levels (</w:t>
      </w:r>
      <m:oMath>
        <m:r>
          <w:rPr>
            <w:rFonts w:ascii="Cambria Math" w:hAnsi="Cambria Math"/>
            <w:sz w:val="22"/>
          </w:rPr>
          <m:t>m&gt;2)</m:t>
        </m:r>
      </m:oMath>
      <w:r>
        <w:rPr>
          <w:rFonts w:ascii="Palatino Linotype" w:hAnsi="Palatino Linotype"/>
          <w:sz w:val="22"/>
        </w:rPr>
        <w:t xml:space="preserve">.   Then </w:t>
      </w:r>
      <w:proofErr w:type="gramStart"/>
      <w:r>
        <w:rPr>
          <w:rFonts w:ascii="Palatino Linotype" w:hAnsi="Palatino Linotype"/>
          <w:sz w:val="22"/>
        </w:rPr>
        <w:t xml:space="preserve">we chose one of the levels as the </w:t>
      </w:r>
      <w:r w:rsidRPr="002B06D3">
        <w:rPr>
          <w:rFonts w:ascii="Palatino Linotype" w:hAnsi="Palatino Linotype"/>
          <w:b/>
          <w:i/>
          <w:sz w:val="22"/>
        </w:rPr>
        <w:t>reference group</w:t>
      </w:r>
      <w:r>
        <w:rPr>
          <w:rFonts w:ascii="Palatino Linotype" w:hAnsi="Palatino Linotype"/>
          <w:i/>
          <w:sz w:val="22"/>
        </w:rPr>
        <w:t xml:space="preserve"> </w:t>
      </w:r>
      <w:r>
        <w:rPr>
          <w:rFonts w:ascii="Palatino Linotype" w:hAnsi="Palatino Linotype"/>
          <w:sz w:val="22"/>
        </w:rPr>
        <w:t>and create dummy terms for the remaining</w:t>
      </w:r>
      <w:r w:rsidR="00013534">
        <w:rPr>
          <w:rFonts w:ascii="Palatino Linotype" w:hAnsi="Palatino Linotype"/>
          <w:sz w:val="22"/>
        </w:rPr>
        <w:br/>
      </w:r>
      <m:oMath>
        <m:r>
          <w:rPr>
            <w:rFonts w:ascii="Cambria Math" w:hAnsi="Cambria Math"/>
            <w:sz w:val="22"/>
          </w:rPr>
          <m:t>(m-1)</m:t>
        </m:r>
      </m:oMath>
      <w:r>
        <w:rPr>
          <w:rFonts w:ascii="Palatino Linotype" w:hAnsi="Palatino Linotype"/>
          <w:sz w:val="22"/>
        </w:rPr>
        <w:t xml:space="preserve"> levels</w:t>
      </w:r>
      <w:proofErr w:type="gramEnd"/>
      <w:r>
        <w:rPr>
          <w:rFonts w:ascii="Palatino Linotype" w:hAnsi="Palatino Linotype"/>
          <w:sz w:val="22"/>
        </w:rPr>
        <w:t>.</w:t>
      </w:r>
    </w:p>
    <w:p w:rsidR="002B06D3" w:rsidRDefault="002B06D3" w:rsidP="00AB718A">
      <w:pPr>
        <w:rPr>
          <w:rFonts w:ascii="Palatino Linotype" w:hAnsi="Palatino Linotype"/>
          <w:sz w:val="22"/>
        </w:rPr>
      </w:pPr>
    </w:p>
    <w:p w:rsidR="002B06D3" w:rsidRDefault="002B06D3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E.g.   Suppose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k</m:t>
            </m:r>
          </m:sub>
        </m:sSub>
        <m:r>
          <w:rPr>
            <w:rFonts w:ascii="Cambria Math" w:hAnsi="Cambria Math"/>
            <w:sz w:val="22"/>
          </w:rPr>
          <m:t>=fuel type used in heating a home  (2=Gas, 3=Electric, 4=Oil)</m:t>
        </m:r>
      </m:oMath>
    </w:p>
    <w:p w:rsidR="00994760" w:rsidRDefault="00994760" w:rsidP="00AB718A">
      <w:pPr>
        <w:rPr>
          <w:rFonts w:ascii="Palatino Linotype" w:hAnsi="Palatino Linotype"/>
          <w:sz w:val="22"/>
        </w:rPr>
      </w:pPr>
    </w:p>
    <w:p w:rsidR="00994760" w:rsidRDefault="00994760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We could choose </w:t>
      </w:r>
      <w:proofErr w:type="gramStart"/>
      <w:r w:rsidR="00B17AA4" w:rsidRPr="00B17AA4">
        <w:rPr>
          <w:rFonts w:ascii="Palatino Linotype" w:hAnsi="Palatino Linotype"/>
          <w:i/>
          <w:sz w:val="22"/>
        </w:rPr>
        <w:t>4</w:t>
      </w:r>
      <w:proofErr w:type="gramEnd"/>
      <w:r w:rsidR="00B17AA4" w:rsidRPr="00B17AA4">
        <w:rPr>
          <w:rFonts w:ascii="Palatino Linotype" w:hAnsi="Palatino Linotype"/>
          <w:i/>
          <w:sz w:val="22"/>
        </w:rPr>
        <w:t xml:space="preserve"> = Oil</w:t>
      </w:r>
      <w:r>
        <w:rPr>
          <w:rFonts w:ascii="Palatino Linotype" w:hAnsi="Palatino Linotype"/>
          <w:sz w:val="22"/>
        </w:rPr>
        <w:t xml:space="preserve"> as the reference group and create dummy variables for the other two manufacturers, i.e. </w:t>
      </w:r>
    </w:p>
    <w:p w:rsidR="00994760" w:rsidRDefault="00994760" w:rsidP="00AB718A">
      <w:pPr>
        <w:rPr>
          <w:rFonts w:ascii="Palatino Linotype" w:hAnsi="Palatino Linotype"/>
          <w:sz w:val="22"/>
        </w:rPr>
      </w:pPr>
    </w:p>
    <w:p w:rsidR="00994760" w:rsidRPr="00994760" w:rsidRDefault="00E3365C" w:rsidP="00AB718A">
      <w:pPr>
        <w:rPr>
          <w:rFonts w:ascii="Palatino Linotype" w:hAnsi="Palatino Linotype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 xml:space="preserve">k2 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1   if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="Gas"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0   if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≠"Gas"</m:t>
                    </m:r>
                  </m:e>
                </m:mr>
              </m:m>
            </m:e>
          </m:d>
          <m:r>
            <w:rPr>
              <w:rFonts w:ascii="Cambria Math" w:hAnsi="Cambria Math"/>
              <w:sz w:val="22"/>
            </w:rPr>
            <m:t xml:space="preserve">        and   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k3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1   if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="Electric"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0   if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≠"Electric"</m:t>
                    </m:r>
                  </m:e>
                </m:mr>
              </m:m>
            </m:e>
          </m:d>
        </m:oMath>
      </m:oMathPara>
    </w:p>
    <w:p w:rsidR="00994760" w:rsidRDefault="00994760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/>
        <w:t xml:space="preserve">Why </w:t>
      </w:r>
      <w:proofErr w:type="gramStart"/>
      <w:r>
        <w:rPr>
          <w:rFonts w:ascii="Palatino Linotype" w:hAnsi="Palatino Linotype"/>
          <w:sz w:val="22"/>
        </w:rPr>
        <w:t>wouldn’t</w:t>
      </w:r>
      <w:proofErr w:type="gramEnd"/>
      <w:r>
        <w:rPr>
          <w:rFonts w:ascii="Palatino Linotype" w:hAnsi="Palatino Linotype"/>
          <w:sz w:val="22"/>
        </w:rPr>
        <w:t xml:space="preserve"> we create a dummy variable for each level of the </w:t>
      </w:r>
      <m:oMath>
        <m:r>
          <w:rPr>
            <w:rFonts w:ascii="Cambria Math" w:hAnsi="Cambria Math"/>
            <w:sz w:val="22"/>
          </w:rPr>
          <m:t>m</m:t>
        </m:r>
      </m:oMath>
      <w:r>
        <w:rPr>
          <w:rFonts w:ascii="Palatino Linotype" w:hAnsi="Palatino Linotype"/>
          <w:sz w:val="22"/>
        </w:rPr>
        <w:t xml:space="preserve"> levels of the variable?  For this example that would mean also creating,</w:t>
      </w:r>
      <w:r>
        <w:rPr>
          <w:rFonts w:ascii="Palatino Linotype" w:hAnsi="Palatino Linotype"/>
          <w:sz w:val="22"/>
        </w:rPr>
        <w:br/>
      </w:r>
    </w:p>
    <w:p w:rsidR="00994760" w:rsidRDefault="00E3365C" w:rsidP="00AB718A">
      <w:pPr>
        <w:rPr>
          <w:rFonts w:ascii="Palatino Linotype" w:hAnsi="Palatino Linotype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k4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1   if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="Oil"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0   if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≠"Oil"</m:t>
                    </m:r>
                  </m:e>
                </m:mr>
              </m:m>
            </m:e>
          </m:d>
        </m:oMath>
      </m:oMathPara>
    </w:p>
    <w:p w:rsidR="00994760" w:rsidRDefault="00994760" w:rsidP="00AB718A">
      <w:pPr>
        <w:rPr>
          <w:rFonts w:ascii="Palatino Linotype" w:hAnsi="Palatino Linotype"/>
          <w:sz w:val="22"/>
        </w:rPr>
      </w:pPr>
    </w:p>
    <w:p w:rsidR="00013534" w:rsidRDefault="00013534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The problem with doing this is that the sum of the columns corresponding to these terms </w:t>
      </w:r>
      <m:oMath>
        <m:r>
          <w:rPr>
            <w:rFonts w:ascii="Cambria Math" w:hAnsi="Cambria Math"/>
            <w:sz w:val="22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sz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sz w:val="22"/>
              </w:rPr>
              <m:t>3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>
        <w:rPr>
          <w:rFonts w:ascii="Palatino Linotype" w:hAnsi="Palatino Linotype"/>
          <w:sz w:val="22"/>
        </w:rPr>
        <w:t xml:space="preserve"> would be a column of ones.   When one column in the </w:t>
      </w:r>
      <m:oMath>
        <m:r>
          <m:rPr>
            <m:sty m:val="bi"/>
          </m:rPr>
          <w:rPr>
            <w:rFonts w:ascii="Cambria Math" w:hAnsi="Cambria Math"/>
            <w:sz w:val="22"/>
          </w:rPr>
          <m:t>U</m:t>
        </m:r>
      </m:oMath>
      <w:r>
        <w:rPr>
          <w:rFonts w:ascii="Palatino Linotype" w:hAnsi="Palatino Linotype"/>
          <w:sz w:val="22"/>
        </w:rPr>
        <w:t xml:space="preserve"> matrix is linear combination of other columns in the matrix then the inverse of the matrix </w:t>
      </w:r>
      <m:oMath>
        <m:r>
          <w:rPr>
            <w:rFonts w:ascii="Cambria Math" w:hAnsi="Cambria Math"/>
            <w:sz w:val="22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2"/>
          </w:rPr>
          <m:t>U</m:t>
        </m:r>
        <m:r>
          <w:rPr>
            <w:rFonts w:ascii="Cambria Math" w:hAnsi="Cambria Math"/>
            <w:sz w:val="22"/>
          </w:rPr>
          <m:t>)</m:t>
        </m:r>
      </m:oMath>
      <w:r>
        <w:rPr>
          <w:rFonts w:ascii="Palatino Linotype" w:hAnsi="Palatino Linotype"/>
          <w:sz w:val="22"/>
        </w:rPr>
        <w:t xml:space="preserve"> </w:t>
      </w:r>
      <w:proofErr w:type="gramStart"/>
      <w:r>
        <w:rPr>
          <w:rFonts w:ascii="Palatino Linotype" w:hAnsi="Palatino Linotype"/>
          <w:sz w:val="22"/>
        </w:rPr>
        <w:t>doesn’t</w:t>
      </w:r>
      <w:proofErr w:type="gramEnd"/>
      <w:r>
        <w:rPr>
          <w:rFonts w:ascii="Palatino Linotype" w:hAnsi="Palatino Linotype"/>
          <w:sz w:val="22"/>
        </w:rPr>
        <w:t xml:space="preserve"> exist, i.e. the matrix </w:t>
      </w:r>
      <m:oMath>
        <m:r>
          <w:rPr>
            <w:rFonts w:ascii="Cambria Math" w:hAnsi="Cambria Math"/>
            <w:sz w:val="22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2"/>
          </w:rPr>
          <m:t>U</m:t>
        </m:r>
        <m:r>
          <w:rPr>
            <w:rFonts w:ascii="Cambria Math" w:hAnsi="Cambria Math"/>
            <w:sz w:val="22"/>
          </w:rPr>
          <m:t>)</m:t>
        </m:r>
      </m:oMath>
      <w:r>
        <w:rPr>
          <w:rFonts w:ascii="Palatino Linotype" w:hAnsi="Palatino Linotype"/>
          <w:sz w:val="22"/>
        </w:rPr>
        <w:t xml:space="preserve"> is </w:t>
      </w:r>
      <w:r w:rsidRPr="00013534">
        <w:rPr>
          <w:rFonts w:ascii="Palatino Linotype" w:hAnsi="Palatino Linotype"/>
          <w:b/>
          <w:i/>
          <w:sz w:val="22"/>
        </w:rPr>
        <w:t>singular</w:t>
      </w:r>
      <w:r>
        <w:rPr>
          <w:rFonts w:ascii="Palatino Linotype" w:hAnsi="Palatino Linotype"/>
          <w:sz w:val="22"/>
        </w:rPr>
        <w:t xml:space="preserve">.   </w:t>
      </w:r>
    </w:p>
    <w:p w:rsidR="00013534" w:rsidRDefault="00013534" w:rsidP="00AB718A">
      <w:pPr>
        <w:rPr>
          <w:rFonts w:ascii="Palatino Linotype" w:hAnsi="Palatino Linotype"/>
          <w:sz w:val="22"/>
        </w:rPr>
      </w:pPr>
    </w:p>
    <w:p w:rsidR="00013534" w:rsidRPr="005B24BD" w:rsidRDefault="005B24BD" w:rsidP="00AB718A">
      <w:pPr>
        <w:rPr>
          <w:rFonts w:ascii="Palatino Linotype" w:hAnsi="Palatino Linotype"/>
          <w:b/>
          <w:sz w:val="20"/>
        </w:rPr>
      </w:pPr>
      <w:r w:rsidRPr="005B24BD">
        <w:rPr>
          <w:rFonts w:ascii="Palatino Linotype" w:hAnsi="Palatino Linotype"/>
          <w:b/>
          <w:sz w:val="22"/>
        </w:rPr>
        <w:t xml:space="preserve">Example 9.1 – Saratoga, NY Homes and Fuel </w:t>
      </w:r>
      <w:proofErr w:type="gramStart"/>
      <w:r w:rsidRPr="005B24BD">
        <w:rPr>
          <w:rFonts w:ascii="Palatino Linotype" w:hAnsi="Palatino Linotype"/>
          <w:b/>
          <w:sz w:val="22"/>
        </w:rPr>
        <w:t>Type</w:t>
      </w:r>
      <w:r>
        <w:rPr>
          <w:rFonts w:ascii="Palatino Linotype" w:hAnsi="Palatino Linotype"/>
          <w:b/>
          <w:sz w:val="22"/>
        </w:rPr>
        <w:t xml:space="preserve">  </w:t>
      </w:r>
      <w:r>
        <w:rPr>
          <w:rFonts w:ascii="Palatino Linotype" w:hAnsi="Palatino Linotype"/>
          <w:b/>
          <w:sz w:val="20"/>
        </w:rPr>
        <w:t>(</w:t>
      </w:r>
      <w:proofErr w:type="spellStart"/>
      <w:proofErr w:type="gramEnd"/>
      <w:r>
        <w:rPr>
          <w:rFonts w:ascii="Palatino Linotype" w:hAnsi="Palatino Linotype"/>
          <w:b/>
          <w:sz w:val="20"/>
        </w:rPr>
        <w:t>Datafile</w:t>
      </w:r>
      <w:proofErr w:type="spellEnd"/>
      <w:r>
        <w:rPr>
          <w:rFonts w:ascii="Palatino Linotype" w:hAnsi="Palatino Linotype"/>
          <w:b/>
          <w:sz w:val="20"/>
        </w:rPr>
        <w:t xml:space="preserve">: </w:t>
      </w:r>
      <w:r w:rsidRPr="005B24BD">
        <w:rPr>
          <w:rFonts w:ascii="Palatino Linotype" w:hAnsi="Palatino Linotype"/>
          <w:b/>
          <w:color w:val="0000CC"/>
          <w:sz w:val="20"/>
        </w:rPr>
        <w:t xml:space="preserve">Saratoga, NY </w:t>
      </w:r>
      <w:proofErr w:type="spellStart"/>
      <w:r w:rsidRPr="005B24BD">
        <w:rPr>
          <w:rFonts w:ascii="Palatino Linotype" w:hAnsi="Palatino Linotype"/>
          <w:b/>
          <w:color w:val="0000CC"/>
          <w:sz w:val="20"/>
        </w:rPr>
        <w:t>Homes.JMP</w:t>
      </w:r>
      <w:proofErr w:type="spellEnd"/>
      <w:r>
        <w:rPr>
          <w:rFonts w:ascii="Palatino Linotype" w:hAnsi="Palatino Linotype"/>
          <w:b/>
          <w:sz w:val="20"/>
        </w:rPr>
        <w:t>)</w:t>
      </w:r>
    </w:p>
    <w:p w:rsidR="00994760" w:rsidRPr="005B24BD" w:rsidRDefault="005B24BD" w:rsidP="00AB71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As an example consider the regression of selling price on fuel type which is a nominal variable coded as (</w:t>
      </w:r>
      <w:proofErr w:type="gramStart"/>
      <w:r>
        <w:rPr>
          <w:rFonts w:ascii="Palatino Linotype" w:hAnsi="Palatino Linotype"/>
        </w:rPr>
        <w:t>2</w:t>
      </w:r>
      <w:proofErr w:type="gramEnd"/>
      <w:r>
        <w:rPr>
          <w:rFonts w:ascii="Palatino Linotype" w:hAnsi="Palatino Linotype"/>
        </w:rPr>
        <w:t xml:space="preserve"> = Gas, 3 = Electric, 4 = Oil).  Below is a portion of the data table from JMP with these variables.  I have created three dummy variables, one for each fuel type.</w:t>
      </w:r>
    </w:p>
    <w:p w:rsidR="002B06D3" w:rsidRDefault="002B06D3" w:rsidP="00AB718A">
      <w:pPr>
        <w:rPr>
          <w:rFonts w:ascii="Palatino Linotype" w:hAnsi="Palatino Linotype"/>
          <w:sz w:val="22"/>
        </w:rPr>
      </w:pPr>
    </w:p>
    <w:p w:rsidR="002B06D3" w:rsidRDefault="005B24BD" w:rsidP="00AB718A">
      <w:pPr>
        <w:rPr>
          <w:rFonts w:ascii="Palatino Linotype" w:hAnsi="Palatino Linotype"/>
          <w:sz w:val="22"/>
        </w:rPr>
      </w:pPr>
      <w:r>
        <w:rPr>
          <w:noProof/>
        </w:rPr>
        <w:lastRenderedPageBreak/>
        <w:drawing>
          <wp:inline distT="0" distB="0" distL="0" distR="0" wp14:anchorId="2BAB10DE" wp14:editId="34BCEC32">
            <wp:extent cx="3638550" cy="250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BD" w:rsidRDefault="005B24BD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If we perform the regression of selling price (Y) on a</w:t>
      </w:r>
      <w:r w:rsidR="00B17AA4">
        <w:rPr>
          <w:rFonts w:ascii="Palatino Linotype" w:hAnsi="Palatino Linotype"/>
          <w:sz w:val="22"/>
        </w:rPr>
        <w:t xml:space="preserve">ll three of the dummy variables, one </w:t>
      </w:r>
      <w:r>
        <w:rPr>
          <w:rFonts w:ascii="Palatino Linotype" w:hAnsi="Palatino Linotype"/>
          <w:sz w:val="22"/>
        </w:rPr>
        <w:t>for each fuel type this is what happens in JMP:</w:t>
      </w:r>
    </w:p>
    <w:p w:rsidR="00037850" w:rsidRDefault="005B24BD" w:rsidP="00AB718A">
      <w:pPr>
        <w:rPr>
          <w:rFonts w:ascii="Palatino Linotype" w:hAnsi="Palatino Linotyp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26955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38630D" id="Rectangle 7" o:spid="_x0000_s1026" style="position:absolute;margin-left:0;margin-top:16.8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" fillcolor="yellow" strokecolor="#1f4d78 [1604]" strokeweight="1pt">
                <v:fill opacity="10537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A3B7F8" wp14:editId="58A64CC4">
            <wp:extent cx="2865507" cy="3057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507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50" w:rsidRDefault="00037850" w:rsidP="00AB718A">
      <w:pPr>
        <w:rPr>
          <w:rFonts w:ascii="Palatino Linotype" w:hAnsi="Palatino Linotype"/>
        </w:rPr>
      </w:pPr>
      <w:r>
        <w:rPr>
          <w:rFonts w:ascii="Palatino Linotype" w:hAnsi="Palatino Linotype"/>
          <w:sz w:val="22"/>
        </w:rPr>
        <w:t>If we simply put Fuel Type as coded (</w:t>
      </w:r>
      <w:proofErr w:type="gramStart"/>
      <w:r>
        <w:rPr>
          <w:rFonts w:ascii="Palatino Linotype" w:hAnsi="Palatino Linotype"/>
        </w:rPr>
        <w:t>2</w:t>
      </w:r>
      <w:proofErr w:type="gramEnd"/>
      <w:r>
        <w:rPr>
          <w:rFonts w:ascii="Palatino Linotype" w:hAnsi="Palatino Linotype"/>
        </w:rPr>
        <w:t xml:space="preserve"> = Gas, 3 = Electric, 4 = Oil) into the model, JMP will automatically drop one of the levels, 4 = Oil in case, and estimate parameters associated with the dummy variables for the other two fuel types. </w:t>
      </w:r>
    </w:p>
    <w:p w:rsidR="00037850" w:rsidRPr="00037850" w:rsidRDefault="00927221" w:rsidP="00AB718A">
      <w:pPr>
        <w:rPr>
          <w:rFonts w:ascii="Palatino Linotype" w:hAnsi="Palatino Linotyp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2759075</wp:posOffset>
                </wp:positionV>
                <wp:extent cx="2247900" cy="585470"/>
                <wp:effectExtent l="0" t="0" r="1905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85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1506CB" id="Rectangle 16" o:spid="_x0000_s1026" style="position:absolute;margin-left:9pt;margin-top:217.25pt;width:177pt;height:4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" fillcolor="#5b9bd5 [3204]" strokecolor="#1f4d78 [1604]" strokeweight="1pt">
                <v:fill opacity="11822f"/>
              </v:rect>
            </w:pict>
          </mc:Fallback>
        </mc:AlternateContent>
      </w:r>
      <w:r w:rsidR="00B17A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058F6" wp14:editId="37A1BD4B">
                <wp:simplePos x="0" y="0"/>
                <wp:positionH relativeFrom="column">
                  <wp:posOffset>2562225</wp:posOffset>
                </wp:positionH>
                <wp:positionV relativeFrom="paragraph">
                  <wp:posOffset>-1270</wp:posOffset>
                </wp:positionV>
                <wp:extent cx="3781425" cy="32004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AA4" w:rsidRDefault="00B17A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53F32" wp14:editId="06B647D2">
                                  <wp:extent cx="3314700" cy="307638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2439" cy="3102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058F6" id="Text Box 13" o:spid="_x0000_s1028" type="#_x0000_t202" style="position:absolute;margin-left:201.75pt;margin-top:-.1pt;width:297.75pt;height:2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" fillcolor="white [3201]" stroked="f" strokeweight=".5pt">
                <v:textbox>
                  <w:txbxContent>
                    <w:p w:rsidR="00B17AA4" w:rsidRDefault="00B17AA4">
                      <w:r>
                        <w:rPr>
                          <w:noProof/>
                        </w:rPr>
                        <w:drawing>
                          <wp:inline distT="0" distB="0" distL="0" distR="0" wp14:anchorId="45E53F32" wp14:editId="06B647D2">
                            <wp:extent cx="3314700" cy="307638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2439" cy="3102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850">
        <w:rPr>
          <w:noProof/>
        </w:rPr>
        <w:drawing>
          <wp:inline distT="0" distB="0" distL="0" distR="0" wp14:anchorId="6CCE2331" wp14:editId="3062746C">
            <wp:extent cx="2352675" cy="334803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4331" cy="33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850">
        <w:rPr>
          <w:rFonts w:ascii="Palatino Linotype" w:hAnsi="Palatino Linotype"/>
        </w:rPr>
        <w:t xml:space="preserve">   </w:t>
      </w:r>
    </w:p>
    <w:p w:rsidR="005B24BD" w:rsidRPr="00B17AA4" w:rsidRDefault="00B17AA4" w:rsidP="00AB718A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br/>
      </w:r>
      <w:r w:rsidRPr="00B17AA4">
        <w:rPr>
          <w:rFonts w:ascii="Palatino Linotype" w:hAnsi="Palatino Linotype"/>
          <w:b/>
          <w:sz w:val="20"/>
        </w:rPr>
        <w:t>Note:</w:t>
      </w:r>
      <w:r w:rsidRPr="00B17AA4">
        <w:rPr>
          <w:rFonts w:ascii="Palatino Linotype" w:hAnsi="Palatino Linotype"/>
          <w:sz w:val="20"/>
        </w:rPr>
        <w:t xml:space="preserve">  Regression on a single nominal or ordinal variable with </w:t>
      </w:r>
      <m:oMath>
        <m:r>
          <w:rPr>
            <w:rFonts w:ascii="Cambria Math" w:hAnsi="Cambria Math"/>
            <w:sz w:val="20"/>
          </w:rPr>
          <m:t>m</m:t>
        </m:r>
      </m:oMath>
      <w:r w:rsidRPr="00B17AA4">
        <w:rPr>
          <w:rFonts w:ascii="Palatino Linotype" w:hAnsi="Palatino Linotype"/>
          <w:sz w:val="20"/>
        </w:rPr>
        <w:t xml:space="preserve"> levels is equivalent to one-way ANOVA covered in STAT 310 and STAT 365.</w:t>
      </w:r>
      <w:r>
        <w:rPr>
          <w:rFonts w:ascii="Palatino Linotype" w:hAnsi="Palatino Linotype"/>
          <w:sz w:val="20"/>
        </w:rPr>
        <w:t xml:space="preserve">  Furthermore, one can show ANOVA (of any kind) is really just regression on factor terms.   </w:t>
      </w:r>
    </w:p>
    <w:p w:rsidR="00927221" w:rsidRPr="00927221" w:rsidRDefault="00927221" w:rsidP="00AB718A">
      <w:pPr>
        <w:rPr>
          <w:rFonts w:ascii="Palatino Linotype" w:hAnsi="Palatino Linotype"/>
          <w:b/>
          <w:sz w:val="22"/>
          <w:u w:val="single"/>
        </w:rPr>
      </w:pPr>
      <w:r w:rsidRPr="00927221">
        <w:rPr>
          <w:rFonts w:ascii="Palatino Linotype" w:hAnsi="Palatino Linotype"/>
          <w:b/>
          <w:sz w:val="22"/>
          <w:u w:val="single"/>
        </w:rPr>
        <w:t>Important Note on Coding for Nominal and Ordinal Predictors</w:t>
      </w:r>
    </w:p>
    <w:p w:rsidR="00927221" w:rsidRDefault="00927221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It is important to realize that when working with nominal or ordinal predictors in JMP that the default coding is (-1</w:t>
      </w:r>
      <w:proofErr w:type="gramStart"/>
      <w:r>
        <w:rPr>
          <w:rFonts w:ascii="Palatino Linotype" w:hAnsi="Palatino Linotype"/>
          <w:sz w:val="22"/>
        </w:rPr>
        <w:t>,+</w:t>
      </w:r>
      <w:proofErr w:type="gramEnd"/>
      <w:r>
        <w:rPr>
          <w:rFonts w:ascii="Palatino Linotype" w:hAnsi="Palatino Linotype"/>
          <w:sz w:val="22"/>
        </w:rPr>
        <w:t xml:space="preserve">1), i.e. contrast coding, NOT (0,1), i.e. dummy or indicator function coding.   However, you can select the </w:t>
      </w:r>
      <w:r>
        <w:rPr>
          <w:rFonts w:ascii="Palatino Linotype" w:hAnsi="Palatino Linotype"/>
          <w:b/>
          <w:sz w:val="22"/>
        </w:rPr>
        <w:t xml:space="preserve">Response </w:t>
      </w:r>
      <w:r>
        <w:rPr>
          <w:rFonts w:ascii="Palatino Linotype" w:hAnsi="Palatino Linotype"/>
          <w:b/>
          <w:i/>
          <w:sz w:val="22"/>
        </w:rPr>
        <w:t xml:space="preserve">Name </w:t>
      </w:r>
      <w:r>
        <w:rPr>
          <w:rFonts w:ascii="Palatino Linotype" w:hAnsi="Palatino Linotype"/>
          <w:b/>
          <w:sz w:val="22"/>
        </w:rPr>
        <w:t xml:space="preserve">&gt; Estimates &gt; Indicator Parameterization Estimates </w:t>
      </w:r>
      <w:r>
        <w:rPr>
          <w:rFonts w:ascii="Palatino Linotype" w:hAnsi="Palatino Linotype"/>
          <w:sz w:val="22"/>
        </w:rPr>
        <w:t xml:space="preserve">option to obtain parameter estimates using dummy coding which I highly recommend doing.    </w:t>
      </w:r>
      <w:r>
        <w:rPr>
          <w:rFonts w:ascii="Palatino Linotype" w:hAnsi="Palatino Linotype"/>
          <w:sz w:val="22"/>
        </w:rPr>
        <w:br/>
      </w:r>
    </w:p>
    <w:p w:rsidR="00037850" w:rsidRDefault="00927221" w:rsidP="00AB718A">
      <w:pPr>
        <w:rPr>
          <w:rFonts w:ascii="Palatino Linotype" w:hAnsi="Palatino Linotype"/>
          <w:sz w:val="22"/>
        </w:rPr>
      </w:pPr>
      <w:r>
        <w:rPr>
          <w:noProof/>
        </w:rPr>
        <w:drawing>
          <wp:inline distT="0" distB="0" distL="0" distR="0" wp14:anchorId="355971B2" wp14:editId="3D6CCBFF">
            <wp:extent cx="4648200" cy="211155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9735" cy="21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50" w:rsidRDefault="00037850" w:rsidP="00AB718A">
      <w:pPr>
        <w:rPr>
          <w:rFonts w:ascii="Palatino Linotype" w:hAnsi="Palatino Linotype"/>
          <w:sz w:val="22"/>
        </w:rPr>
      </w:pPr>
    </w:p>
    <w:p w:rsidR="00927221" w:rsidRDefault="00927221" w:rsidP="00AB718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R uses dummy variable coding as the default!  Thus when developing multiple regression models I generally use R for this and other reasons.  I will be giving you a very thorough handout/tutorial on performing multiple regression in R shortly.</w:t>
      </w:r>
    </w:p>
    <w:p w:rsidR="00037850" w:rsidRDefault="00037850" w:rsidP="00AB718A">
      <w:pPr>
        <w:rPr>
          <w:rFonts w:ascii="Palatino Linotype" w:hAnsi="Palatino Linotype"/>
          <w:sz w:val="22"/>
        </w:rPr>
      </w:pPr>
    </w:p>
    <w:p w:rsidR="00927221" w:rsidRPr="00B26B38" w:rsidRDefault="00927221" w:rsidP="00927221">
      <w:pPr>
        <w:spacing w:before="100" w:beforeAutospacing="1"/>
        <w:rPr>
          <w:rFonts w:ascii="Palatino Linotype" w:hAnsi="Palatino Linotype"/>
          <w:b/>
          <w:color w:val="000000"/>
          <w:sz w:val="22"/>
        </w:rPr>
      </w:pPr>
      <w:proofErr w:type="gramStart"/>
      <w:r>
        <w:rPr>
          <w:rFonts w:ascii="Palatino Linotype" w:hAnsi="Palatino Linotype"/>
          <w:b/>
          <w:color w:val="000000"/>
          <w:sz w:val="28"/>
        </w:rPr>
        <w:t>9.3</w:t>
      </w:r>
      <w:proofErr w:type="gramEnd"/>
      <w:r w:rsidRPr="007B3ED2">
        <w:rPr>
          <w:rFonts w:ascii="Palatino Linotype" w:hAnsi="Palatino Linotype"/>
          <w:b/>
          <w:color w:val="000000"/>
          <w:sz w:val="28"/>
        </w:rPr>
        <w:t xml:space="preserve"> – </w:t>
      </w:r>
      <w:r>
        <w:rPr>
          <w:rFonts w:ascii="Palatino Linotype" w:hAnsi="Palatino Linotype"/>
          <w:b/>
          <w:color w:val="000000"/>
          <w:sz w:val="28"/>
        </w:rPr>
        <w:t xml:space="preserve">Summary of Multiple </w:t>
      </w:r>
      <w:r w:rsidR="005634D2">
        <w:rPr>
          <w:rFonts w:ascii="Palatino Linotype" w:hAnsi="Palatino Linotype"/>
          <w:b/>
          <w:color w:val="000000"/>
          <w:sz w:val="28"/>
        </w:rPr>
        <w:t xml:space="preserve">Linear </w:t>
      </w:r>
      <w:r>
        <w:rPr>
          <w:rFonts w:ascii="Palatino Linotype" w:hAnsi="Palatino Linotype"/>
          <w:b/>
          <w:color w:val="000000"/>
          <w:sz w:val="28"/>
        </w:rPr>
        <w:t xml:space="preserve">Regression </w:t>
      </w:r>
      <w:r w:rsidR="005634D2">
        <w:rPr>
          <w:rFonts w:ascii="Palatino Linotype" w:hAnsi="Palatino Linotype"/>
          <w:b/>
          <w:color w:val="000000"/>
          <w:sz w:val="28"/>
        </w:rPr>
        <w:t>(MLR)</w:t>
      </w:r>
      <w:r w:rsidR="00B26B38">
        <w:rPr>
          <w:rFonts w:ascii="Palatino Linotype" w:hAnsi="Palatino Linotype"/>
          <w:b/>
          <w:color w:val="000000"/>
          <w:sz w:val="28"/>
        </w:rPr>
        <w:t xml:space="preserve"> – </w:t>
      </w:r>
      <w:r w:rsidR="00B26B38">
        <w:rPr>
          <w:rFonts w:ascii="Palatino Linotype" w:hAnsi="Palatino Linotype"/>
          <w:b/>
          <w:color w:val="000000"/>
          <w:sz w:val="22"/>
        </w:rPr>
        <w:t>predictors and terms</w:t>
      </w:r>
    </w:p>
    <w:p w:rsidR="00927221" w:rsidRDefault="00927221" w:rsidP="00927221">
      <w:pPr>
        <w:spacing w:before="100" w:beforeAutospacing="1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As stated above the general form of the multiple regression model </w:t>
      </w:r>
      <w:proofErr w:type="gramStart"/>
      <w:r>
        <w:rPr>
          <w:rFonts w:ascii="Palatino Linotype" w:hAnsi="Palatino Linotype"/>
          <w:color w:val="000000"/>
        </w:rPr>
        <w:t>is given</w:t>
      </w:r>
      <w:proofErr w:type="gramEnd"/>
      <w:r>
        <w:rPr>
          <w:rFonts w:ascii="Palatino Linotype" w:hAnsi="Palatino Linotype"/>
          <w:color w:val="000000"/>
        </w:rPr>
        <w:t xml:space="preserve"> by</w:t>
      </w:r>
    </w:p>
    <w:p w:rsidR="00927221" w:rsidRPr="004A3800" w:rsidRDefault="00927221" w:rsidP="00927221">
      <w:pPr>
        <w:spacing w:before="100" w:beforeAutospacing="1"/>
        <w:rPr>
          <w:rFonts w:ascii="Palatino Linotype" w:hAnsi="Palatino Linotype"/>
          <w:b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E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X</m:t>
              </m:r>
            </m:e>
          </m:d>
          <m:r>
            <w:rPr>
              <w:rFonts w:ascii="Cambria Math" w:hAnsi="Cambria Math"/>
              <w:color w:val="000000"/>
            </w:rPr>
            <m:t>=E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o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k-1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</w:rPr>
                <m:t>k-1</m:t>
              </m:r>
            </m:sub>
          </m:sSub>
          <m:r>
            <w:rPr>
              <w:rFonts w:ascii="Cambria Math" w:hAnsi="Cambria Math"/>
              <w:color w:val="000000"/>
            </w:rPr>
            <m:t>=U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β</m:t>
          </m:r>
        </m:oMath>
      </m:oMathPara>
    </w:p>
    <w:p w:rsidR="00B7511F" w:rsidRDefault="00927221" w:rsidP="00927221">
      <w:pPr>
        <w:spacing w:before="100" w:beforeAutospacing="1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color w:val="000000"/>
        </w:rPr>
        <w:t>where</w:t>
      </w:r>
      <w:proofErr w:type="gramEnd"/>
      <w:r>
        <w:rPr>
          <w:rFonts w:ascii="Palatino Linotype" w:hAnsi="Palatino Linotype"/>
          <w:color w:val="000000"/>
        </w:rPr>
        <w:t xml:space="preserve"> the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j</m:t>
            </m:r>
          </m:sub>
        </m:sSub>
        <m:r>
          <w:rPr>
            <w:rFonts w:ascii="Cambria Math" w:hAnsi="Cambria Math"/>
            <w:color w:val="000000"/>
          </w:rPr>
          <m:t>'s</m:t>
        </m:r>
      </m:oMath>
      <w:r>
        <w:rPr>
          <w:rFonts w:ascii="Palatino Linotype" w:hAnsi="Palatino Linotype"/>
          <w:color w:val="000000"/>
        </w:rPr>
        <w:t xml:space="preserve"> are the model terms created from the predictors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 xml:space="preserve">,…,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e>
        </m:d>
      </m:oMath>
      <w:r w:rsidR="00B7511F">
        <w:rPr>
          <w:rFonts w:ascii="Palatino Linotype" w:hAnsi="Palatino Linotype"/>
          <w:color w:val="000000"/>
        </w:rPr>
        <w:t xml:space="preserve">.  We also typically </w:t>
      </w:r>
      <w:r>
        <w:rPr>
          <w:rFonts w:ascii="Palatino Linotype" w:hAnsi="Palatino Linotype"/>
          <w:color w:val="000000"/>
        </w:rPr>
        <w:t>assume</w:t>
      </w:r>
      <w:r w:rsidR="00B7511F">
        <w:rPr>
          <w:rFonts w:ascii="Palatino Linotype" w:hAnsi="Palatino Linotype"/>
          <w:color w:val="000000"/>
        </w:rPr>
        <w:t xml:space="preserve"> that </w:t>
      </w:r>
      <w:proofErr w:type="gramStart"/>
      <w:r w:rsidR="00B7511F">
        <w:rPr>
          <w:rFonts w:ascii="Palatino Linotype" w:hAnsi="Palatino Linotype"/>
          <w:color w:val="000000"/>
        </w:rPr>
        <w:t>the</w:t>
      </w:r>
      <w:r>
        <w:rPr>
          <w:rFonts w:ascii="Palatino Linotype" w:hAnsi="Palatino Linotype"/>
          <w:color w:val="000000"/>
        </w:rPr>
        <w:t xml:space="preserve"> </w:t>
      </w:r>
      <w:proofErr w:type="gramEnd"/>
      <m:oMath>
        <m:r>
          <w:rPr>
            <w:rFonts w:ascii="Cambria Math" w:hAnsi="Cambria Math"/>
            <w:color w:val="000000"/>
          </w:rPr>
          <m:t>Var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Y</m:t>
            </m:r>
          </m:e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=constant=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σ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rFonts w:ascii="Palatino Linotype" w:hAnsi="Palatino Linotype"/>
          <w:color w:val="000000"/>
        </w:rPr>
        <w:t>.</w:t>
      </w:r>
      <w:r w:rsidR="00B7511F">
        <w:rPr>
          <w:rFonts w:ascii="Palatino Linotype" w:hAnsi="Palatino Linotype"/>
          <w:color w:val="000000"/>
        </w:rPr>
        <w:t xml:space="preserve">   </w:t>
      </w:r>
    </w:p>
    <w:p w:rsidR="00927221" w:rsidRPr="00B7511F" w:rsidRDefault="00B7511F" w:rsidP="00927221">
      <w:pPr>
        <w:spacing w:before="100" w:beforeAutospacing="1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To develop a multiple </w:t>
      </w:r>
      <w:r w:rsidR="005634D2">
        <w:rPr>
          <w:rFonts w:ascii="Palatino Linotype" w:hAnsi="Palatino Linotype"/>
          <w:color w:val="000000"/>
        </w:rPr>
        <w:t xml:space="preserve">linear </w:t>
      </w:r>
      <w:r>
        <w:rPr>
          <w:rFonts w:ascii="Palatino Linotype" w:hAnsi="Palatino Linotype"/>
          <w:color w:val="000000"/>
        </w:rPr>
        <w:t>regression</w:t>
      </w:r>
      <w:r w:rsidR="005634D2">
        <w:rPr>
          <w:rFonts w:ascii="Palatino Linotype" w:hAnsi="Palatino Linotype"/>
          <w:color w:val="000000"/>
        </w:rPr>
        <w:t xml:space="preserve"> (MLR)</w:t>
      </w:r>
      <w:r>
        <w:rPr>
          <w:rFonts w:ascii="Palatino Linotype" w:hAnsi="Palatino Linotype"/>
          <w:color w:val="000000"/>
        </w:rPr>
        <w:t xml:space="preserve"> model we need to determine what terms to </w:t>
      </w:r>
      <w:r w:rsidR="00C8238F">
        <w:rPr>
          <w:rFonts w:ascii="Palatino Linotype" w:hAnsi="Palatino Linotype"/>
          <w:color w:val="000000"/>
        </w:rPr>
        <w:t xml:space="preserve">create </w:t>
      </w:r>
      <w:r>
        <w:rPr>
          <w:rFonts w:ascii="Palatino Linotype" w:hAnsi="Palatino Linotype"/>
          <w:color w:val="000000"/>
        </w:rPr>
        <w:t>and include in our model for the conditional mean</w:t>
      </w:r>
      <w:proofErr w:type="gramStart"/>
      <w:r w:rsidR="00C8238F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</w:t>
      </w:r>
      <w:proofErr w:type="gramEnd"/>
      <m:oMath>
        <m:r>
          <w:rPr>
            <w:rFonts w:ascii="Cambria Math" w:hAnsi="Cambria Math"/>
            <w:color w:val="000000"/>
          </w:rPr>
          <m:t>E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Y</m:t>
            </m:r>
          </m:e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</m:d>
      </m:oMath>
      <w:r>
        <w:rPr>
          <w:rFonts w:ascii="Palatino Linotype" w:hAnsi="Palatino Linotype"/>
          <w:color w:val="000000"/>
        </w:rPr>
        <w:t xml:space="preserve">.   This may seem like a daunting </w:t>
      </w:r>
      <w:proofErr w:type="gramStart"/>
      <w:r>
        <w:rPr>
          <w:rFonts w:ascii="Palatino Linotype" w:hAnsi="Palatino Linotype"/>
          <w:color w:val="000000"/>
        </w:rPr>
        <w:t>process</w:t>
      </w:r>
      <w:proofErr w:type="gramEnd"/>
      <w:r>
        <w:rPr>
          <w:rFonts w:ascii="Palatino Linotype" w:hAnsi="Palatino Linotype"/>
          <w:color w:val="000000"/>
        </w:rPr>
        <w:t xml:space="preserve"> as the possibilities are seemingly infinite, especially when we have a large number of predictors (i.e. </w:t>
      </w:r>
      <m:oMath>
        <m:r>
          <w:rPr>
            <w:rFonts w:ascii="Cambria Math" w:hAnsi="Cambria Math"/>
            <w:color w:val="000000"/>
          </w:rPr>
          <m:t>p</m:t>
        </m:r>
      </m:oMath>
      <w:r>
        <w:rPr>
          <w:rFonts w:ascii="Palatino Linotype" w:hAnsi="Palatino Linotype"/>
          <w:color w:val="000000"/>
        </w:rPr>
        <w:t xml:space="preserve"> is large), however there are a number general guidelines and tools that we can use help us in the model development process.  In subsequent sections will look focus </w:t>
      </w:r>
      <w:r w:rsidR="00C8238F">
        <w:rPr>
          <w:rFonts w:ascii="Palatino Linotype" w:hAnsi="Palatino Linotype"/>
          <w:color w:val="000000"/>
        </w:rPr>
        <w:t>more closely o</w:t>
      </w:r>
      <w:r>
        <w:rPr>
          <w:rFonts w:ascii="Palatino Linotype" w:hAnsi="Palatino Linotype"/>
          <w:color w:val="000000"/>
        </w:rPr>
        <w:t xml:space="preserve">n </w:t>
      </w:r>
      <w:r w:rsidR="00C8238F">
        <w:rPr>
          <w:rFonts w:ascii="Palatino Linotype" w:hAnsi="Palatino Linotype"/>
          <w:color w:val="000000"/>
        </w:rPr>
        <w:t xml:space="preserve">some of the term types discussed in this section.   In the next </w:t>
      </w:r>
      <w:proofErr w:type="gramStart"/>
      <w:r w:rsidR="00C8238F">
        <w:rPr>
          <w:rFonts w:ascii="Palatino Linotype" w:hAnsi="Palatino Linotype"/>
          <w:color w:val="000000"/>
        </w:rPr>
        <w:t>section</w:t>
      </w:r>
      <w:proofErr w:type="gramEnd"/>
      <w:r w:rsidR="00C8238F">
        <w:rPr>
          <w:rFonts w:ascii="Palatino Linotype" w:hAnsi="Palatino Linotype"/>
          <w:color w:val="000000"/>
        </w:rPr>
        <w:t xml:space="preserve"> we will focus on cases where the predictors are primarily numeric (continuous/discrete), in Section 11 we will focus on factor and interaction terms, and in Sections 14 &amp; 15 we will focus on response and predictor transformations respectively.</w:t>
      </w:r>
    </w:p>
    <w:p w:rsidR="00037850" w:rsidRDefault="00037850" w:rsidP="00AB718A">
      <w:pPr>
        <w:rPr>
          <w:rFonts w:ascii="Palatino Linotype" w:hAnsi="Palatino Linotype"/>
          <w:sz w:val="22"/>
        </w:rPr>
      </w:pPr>
    </w:p>
    <w:p w:rsidR="00037850" w:rsidRDefault="00037850" w:rsidP="00AB718A">
      <w:pPr>
        <w:rPr>
          <w:rFonts w:ascii="Palatino Linotype" w:hAnsi="Palatino Linotype"/>
          <w:sz w:val="22"/>
        </w:rPr>
      </w:pPr>
    </w:p>
    <w:p w:rsidR="00037850" w:rsidRDefault="00037850" w:rsidP="00AB718A">
      <w:pPr>
        <w:rPr>
          <w:rFonts w:ascii="Palatino Linotype" w:hAnsi="Palatino Linotype"/>
          <w:sz w:val="22"/>
        </w:rPr>
      </w:pPr>
    </w:p>
    <w:p w:rsidR="005B24BD" w:rsidRDefault="005B24BD" w:rsidP="00AB718A">
      <w:pPr>
        <w:rPr>
          <w:rFonts w:ascii="Palatino Linotype" w:hAnsi="Palatino Linotype"/>
          <w:sz w:val="22"/>
        </w:rPr>
      </w:pPr>
    </w:p>
    <w:p w:rsidR="005B24BD" w:rsidRDefault="005B24BD" w:rsidP="00AB718A">
      <w:pPr>
        <w:rPr>
          <w:rFonts w:ascii="Palatino Linotype" w:hAnsi="Palatino Linotype"/>
          <w:sz w:val="22"/>
        </w:rPr>
      </w:pPr>
    </w:p>
    <w:p w:rsidR="005B24BD" w:rsidRPr="002B06D3" w:rsidRDefault="005B24BD" w:rsidP="00AB718A">
      <w:pPr>
        <w:rPr>
          <w:rFonts w:ascii="Palatino Linotype" w:hAnsi="Palatino Linotype"/>
          <w:sz w:val="22"/>
        </w:rPr>
      </w:pPr>
    </w:p>
    <w:sectPr w:rsidR="005B24BD" w:rsidRPr="002B06D3" w:rsidSect="00D033C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BB" w:rsidRDefault="00B209BB" w:rsidP="007B3ED2">
      <w:r>
        <w:separator/>
      </w:r>
    </w:p>
  </w:endnote>
  <w:endnote w:type="continuationSeparator" w:id="0">
    <w:p w:rsidR="00B209BB" w:rsidRDefault="00B209BB" w:rsidP="007B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010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0A0" w:rsidRDefault="00F71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65C">
          <w:rPr>
            <w:noProof/>
          </w:rPr>
          <w:t>174</w:t>
        </w:r>
        <w:r>
          <w:rPr>
            <w:noProof/>
          </w:rPr>
          <w:fldChar w:fldCharType="end"/>
        </w:r>
      </w:p>
    </w:sdtContent>
  </w:sdt>
  <w:p w:rsidR="00F710A0" w:rsidRDefault="00F71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BB" w:rsidRDefault="00B209BB" w:rsidP="007B3ED2">
      <w:r>
        <w:separator/>
      </w:r>
    </w:p>
  </w:footnote>
  <w:footnote w:type="continuationSeparator" w:id="0">
    <w:p w:rsidR="00B209BB" w:rsidRDefault="00B209BB" w:rsidP="007B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2" w:rsidRDefault="007B3ED2" w:rsidP="007B3ED2">
    <w:pPr>
      <w:pStyle w:val="Header"/>
      <w:rPr>
        <w:rFonts w:ascii="Palatino Linotype" w:hAnsi="Palatino Linotype"/>
        <w:noProof/>
        <w:szCs w:val="26"/>
      </w:rPr>
    </w:pPr>
    <w:r w:rsidRPr="00683C7E">
      <w:rPr>
        <w:rFonts w:ascii="Palatino Linotype" w:hAnsi="Palatino Linotype"/>
        <w:szCs w:val="26"/>
      </w:rPr>
      <w:t>S</w:t>
    </w:r>
    <w:r>
      <w:rPr>
        <w:rFonts w:ascii="Palatino Linotype" w:hAnsi="Palatino Linotype"/>
        <w:szCs w:val="26"/>
      </w:rPr>
      <w:t>ection 9</w:t>
    </w:r>
    <w:r w:rsidRPr="00683C7E">
      <w:rPr>
        <w:rFonts w:ascii="Palatino Linotype" w:hAnsi="Palatino Linotype"/>
        <w:szCs w:val="26"/>
      </w:rPr>
      <w:t xml:space="preserve"> – </w:t>
    </w:r>
    <w:r w:rsidRPr="00683C7E">
      <w:rPr>
        <w:rFonts w:ascii="Palatino Linotype" w:hAnsi="Palatino Linotype"/>
        <w:noProof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4E393" wp14:editId="19EB7EE8">
              <wp:simplePos x="0" y="0"/>
              <wp:positionH relativeFrom="column">
                <wp:posOffset>9525</wp:posOffset>
              </wp:positionH>
              <wp:positionV relativeFrom="paragraph">
                <wp:posOffset>205740</wp:posOffset>
              </wp:positionV>
              <wp:extent cx="6124575" cy="19050"/>
              <wp:effectExtent l="0" t="0" r="28575" b="19050"/>
              <wp:wrapNone/>
              <wp:docPr id="120" name="Straight Connector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4AE47C" id="Straight Connector 1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6.2pt" to="48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" strokecolor="gray [1629]" strokeweight=".5pt">
              <v:stroke joinstyle="miter"/>
            </v:line>
          </w:pict>
        </mc:Fallback>
      </mc:AlternateContent>
    </w:r>
    <w:r>
      <w:rPr>
        <w:rFonts w:ascii="Palatino Linotype" w:hAnsi="Palatino Linotype"/>
        <w:noProof/>
        <w:szCs w:val="26"/>
      </w:rPr>
      <w:t>Multiple Regression – Predictors and Terms</w:t>
    </w:r>
  </w:p>
  <w:p w:rsidR="007B3ED2" w:rsidRDefault="007B3ED2">
    <w:pPr>
      <w:pStyle w:val="Header"/>
    </w:pPr>
    <w:r>
      <w:rPr>
        <w:rFonts w:ascii="Palatino Linotype" w:hAnsi="Palatino Linotype"/>
        <w:sz w:val="20"/>
      </w:rPr>
      <w:t>STAT 360</w:t>
    </w:r>
    <w:r w:rsidR="00E3365C">
      <w:rPr>
        <w:rFonts w:ascii="Palatino Linotype" w:hAnsi="Palatino Linotype"/>
        <w:sz w:val="20"/>
      </w:rPr>
      <w:t xml:space="preserve"> – Regression Analysis Fall 2018                                           Brant Deppa – Winona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6B"/>
    <w:rsid w:val="00013534"/>
    <w:rsid w:val="00037850"/>
    <w:rsid w:val="000B739C"/>
    <w:rsid w:val="00162093"/>
    <w:rsid w:val="002B06D3"/>
    <w:rsid w:val="0033516B"/>
    <w:rsid w:val="004A3800"/>
    <w:rsid w:val="005634D2"/>
    <w:rsid w:val="005B24BD"/>
    <w:rsid w:val="005C43BB"/>
    <w:rsid w:val="00777F7E"/>
    <w:rsid w:val="007B3ED2"/>
    <w:rsid w:val="00863A5A"/>
    <w:rsid w:val="008A3606"/>
    <w:rsid w:val="00927221"/>
    <w:rsid w:val="00994760"/>
    <w:rsid w:val="00AB718A"/>
    <w:rsid w:val="00B17AA4"/>
    <w:rsid w:val="00B209BB"/>
    <w:rsid w:val="00B26B38"/>
    <w:rsid w:val="00B7511F"/>
    <w:rsid w:val="00C8238F"/>
    <w:rsid w:val="00D033C4"/>
    <w:rsid w:val="00DC18E7"/>
    <w:rsid w:val="00E3365C"/>
    <w:rsid w:val="00F32E12"/>
    <w:rsid w:val="00F6541E"/>
    <w:rsid w:val="00F710A0"/>
    <w:rsid w:val="00FA4ADD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8761"/>
  <w15:chartTrackingRefBased/>
  <w15:docId w15:val="{93F20530-917D-44F0-A711-3EEBEC2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D2"/>
  </w:style>
  <w:style w:type="paragraph" w:styleId="Footer">
    <w:name w:val="footer"/>
    <w:basedOn w:val="Normal"/>
    <w:link w:val="FooterChar"/>
    <w:uiPriority w:val="99"/>
    <w:unhideWhenUsed/>
    <w:rsid w:val="007B3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D2"/>
  </w:style>
  <w:style w:type="table" w:styleId="TableGrid">
    <w:name w:val="Table Grid"/>
    <w:basedOn w:val="TableNormal"/>
    <w:uiPriority w:val="59"/>
    <w:rsid w:val="007B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3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Deppa, Brant</dc:creator>
  <cp:keywords/>
  <dc:description/>
  <cp:lastModifiedBy>Deppa, Brant</cp:lastModifiedBy>
  <cp:revision>3</cp:revision>
  <dcterms:created xsi:type="dcterms:W3CDTF">2017-08-18T15:32:00Z</dcterms:created>
  <dcterms:modified xsi:type="dcterms:W3CDTF">2018-08-20T20:34:00Z</dcterms:modified>
</cp:coreProperties>
</file>